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11A" w:rsidRDefault="00CE011A" w:rsidP="00CE0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011A" w:rsidRDefault="00CE011A" w:rsidP="00CE01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794" w:rsidRPr="00BF7DD1" w:rsidRDefault="007F5C9E" w:rsidP="00BF7DD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noProof/>
          <w:sz w:val="24"/>
          <w:lang w:eastAsia="ru-RU"/>
        </w:rPr>
        <w:drawing>
          <wp:inline distT="0" distB="0" distL="0" distR="0">
            <wp:extent cx="6198312" cy="2743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274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E39" w:rsidRDefault="00C16E39" w:rsidP="00BF7D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BF7DD1" w:rsidRDefault="00BF7DD1" w:rsidP="00BF7D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BF7DD1" w:rsidRDefault="00BF7DD1" w:rsidP="00BF7D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BF7DD1" w:rsidRDefault="00BF7DD1" w:rsidP="00BF7D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C16E39" w:rsidRDefault="00C16E39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A20794" w:rsidRPr="00FC5FB8" w:rsidRDefault="00A20794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FF0000"/>
          <w:sz w:val="48"/>
          <w:szCs w:val="48"/>
          <w:bdr w:val="none" w:sz="0" w:space="0" w:color="auto" w:frame="1"/>
          <w:lang w:eastAsia="ru-RU"/>
        </w:rPr>
      </w:pPr>
      <w:r w:rsidRPr="00FC5FB8">
        <w:rPr>
          <w:rFonts w:ascii="Bookman Old Style" w:eastAsia="Times New Roman" w:hAnsi="Bookman Old Style" w:cs="Times New Roman"/>
          <w:b/>
          <w:color w:val="FF0000"/>
          <w:sz w:val="48"/>
          <w:szCs w:val="48"/>
          <w:bdr w:val="none" w:sz="0" w:space="0" w:color="auto" w:frame="1"/>
          <w:lang w:eastAsia="ru-RU"/>
        </w:rPr>
        <w:t>ПРОГРАММА  РАЗВИТИЯ</w:t>
      </w:r>
    </w:p>
    <w:p w:rsidR="00A20794" w:rsidRPr="00FC5FB8" w:rsidRDefault="00A20794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0070C0"/>
          <w:sz w:val="40"/>
          <w:szCs w:val="40"/>
          <w:bdr w:val="none" w:sz="0" w:space="0" w:color="auto" w:frame="1"/>
          <w:lang w:eastAsia="ru-RU"/>
        </w:rPr>
      </w:pPr>
    </w:p>
    <w:p w:rsidR="00A20794" w:rsidRPr="00FC5FB8" w:rsidRDefault="00A20794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bdr w:val="none" w:sz="0" w:space="0" w:color="auto" w:frame="1"/>
          <w:lang w:eastAsia="ru-RU"/>
        </w:rPr>
      </w:pPr>
      <w:r w:rsidRPr="00FC5FB8">
        <w:rPr>
          <w:rFonts w:ascii="Bookman Old Style" w:eastAsia="Times New Roman" w:hAnsi="Bookman Old Style" w:cs="Times New Roman"/>
          <w:b/>
          <w:color w:val="660033"/>
          <w:sz w:val="40"/>
          <w:szCs w:val="40"/>
          <w:bdr w:val="none" w:sz="0" w:space="0" w:color="auto" w:frame="1"/>
          <w:lang w:eastAsia="ru-RU"/>
        </w:rPr>
        <w:t xml:space="preserve">муниципального казенного дошкольного </w:t>
      </w:r>
      <w:r w:rsidR="00D13ED0" w:rsidRPr="00FC5FB8">
        <w:rPr>
          <w:rFonts w:ascii="Bookman Old Style" w:eastAsia="Times New Roman" w:hAnsi="Bookman Old Style" w:cs="Times New Roman"/>
          <w:b/>
          <w:color w:val="660033"/>
          <w:sz w:val="40"/>
          <w:szCs w:val="40"/>
          <w:bdr w:val="none" w:sz="0" w:space="0" w:color="auto" w:frame="1"/>
          <w:lang w:eastAsia="ru-RU"/>
        </w:rPr>
        <w:t>образовательного учреждения </w:t>
      </w:r>
      <w:r w:rsidR="00D13ED0" w:rsidRPr="00FC5FB8">
        <w:rPr>
          <w:rFonts w:ascii="Bookman Old Style" w:eastAsia="Times New Roman" w:hAnsi="Bookman Old Style" w:cs="Times New Roman"/>
          <w:b/>
          <w:color w:val="660033"/>
          <w:sz w:val="40"/>
          <w:szCs w:val="40"/>
          <w:bdr w:val="none" w:sz="0" w:space="0" w:color="auto" w:frame="1"/>
          <w:lang w:eastAsia="ru-RU"/>
        </w:rPr>
        <w:br/>
      </w:r>
      <w:r w:rsidR="00D13ED0" w:rsidRPr="00FC5FB8">
        <w:rPr>
          <w:rFonts w:ascii="Bookman Old Style" w:eastAsia="Times New Roman" w:hAnsi="Bookman Old Style" w:cs="Times New Roman"/>
          <w:b/>
          <w:color w:val="000099"/>
          <w:sz w:val="40"/>
          <w:szCs w:val="40"/>
          <w:bdr w:val="none" w:sz="0" w:space="0" w:color="auto" w:frame="1"/>
          <w:lang w:eastAsia="ru-RU"/>
        </w:rPr>
        <w:t> </w:t>
      </w:r>
      <w:r w:rsidR="00950A05"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bdr w:val="none" w:sz="0" w:space="0" w:color="auto" w:frame="1"/>
          <w:lang w:eastAsia="ru-RU"/>
        </w:rPr>
        <w:t>детский сад "ТЕРЕМОК</w:t>
      </w:r>
      <w:r w:rsidRPr="00FC5FB8"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bdr w:val="none" w:sz="0" w:space="0" w:color="auto" w:frame="1"/>
          <w:lang w:eastAsia="ru-RU"/>
        </w:rPr>
        <w:t>"</w:t>
      </w:r>
    </w:p>
    <w:p w:rsidR="00A20794" w:rsidRDefault="00D13ED0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  <w:r w:rsidRPr="00FC5FB8"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bdr w:val="none" w:sz="0" w:space="0" w:color="auto" w:frame="1"/>
          <w:lang w:eastAsia="ru-RU"/>
        </w:rPr>
        <w:br/>
      </w:r>
      <w:r w:rsidRPr="00FC5FB8">
        <w:rPr>
          <w:rFonts w:ascii="Bookman Old Style" w:eastAsia="Times New Roman" w:hAnsi="Bookman Old Style" w:cs="Times New Roman"/>
          <w:b/>
          <w:color w:val="000099"/>
          <w:sz w:val="40"/>
          <w:szCs w:val="40"/>
          <w:bdr w:val="none" w:sz="0" w:space="0" w:color="auto" w:frame="1"/>
          <w:lang w:eastAsia="ru-RU"/>
        </w:rPr>
        <w:t> </w:t>
      </w:r>
      <w:r w:rsidR="00E31AFF"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  <w:t>на 2016</w:t>
      </w:r>
      <w:r w:rsidRPr="00FC5FB8"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  <w:t>-2020</w:t>
      </w:r>
      <w:r w:rsidR="00A20794" w:rsidRPr="00FC5FB8"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  <w:t xml:space="preserve"> гг. </w:t>
      </w:r>
      <w:r w:rsidR="00FC5FB8"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  <w:t xml:space="preserve">    </w:t>
      </w:r>
    </w:p>
    <w:p w:rsid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BF7DD1" w:rsidRDefault="00BF7DD1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BF7DD1" w:rsidRPr="00BF7DD1" w:rsidRDefault="00BF7DD1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</w:p>
    <w:p w:rsidR="00CE011A" w:rsidRDefault="00CE011A" w:rsidP="00CE011A">
      <w:pPr>
        <w:rPr>
          <w:rFonts w:ascii="Times New Roman" w:hAnsi="Times New Roman" w:cs="Times New Roman"/>
          <w:b/>
          <w:sz w:val="28"/>
          <w:szCs w:val="28"/>
        </w:rPr>
      </w:pPr>
    </w:p>
    <w:p w:rsidR="00CE011A" w:rsidRDefault="00CE011A" w:rsidP="00CE011A">
      <w:pPr>
        <w:rPr>
          <w:rFonts w:ascii="Times New Roman" w:hAnsi="Times New Roman" w:cs="Times New Roman"/>
          <w:b/>
          <w:sz w:val="28"/>
          <w:szCs w:val="28"/>
        </w:rPr>
      </w:pPr>
    </w:p>
    <w:p w:rsidR="00CE011A" w:rsidRDefault="00CE011A" w:rsidP="00CE011A">
      <w:pPr>
        <w:rPr>
          <w:rFonts w:ascii="Times New Roman" w:hAnsi="Times New Roman" w:cs="Times New Roman"/>
          <w:b/>
          <w:sz w:val="28"/>
          <w:szCs w:val="28"/>
        </w:rPr>
      </w:pPr>
    </w:p>
    <w:p w:rsidR="00CE011A" w:rsidRDefault="00CE011A" w:rsidP="00CE011A">
      <w:pPr>
        <w:rPr>
          <w:rFonts w:ascii="Times New Roman" w:hAnsi="Times New Roman" w:cs="Times New Roman"/>
          <w:b/>
          <w:sz w:val="28"/>
          <w:szCs w:val="28"/>
        </w:rPr>
      </w:pPr>
    </w:p>
    <w:p w:rsidR="00FC5FB8" w:rsidRPr="00AF292C" w:rsidRDefault="00CE011A" w:rsidP="00CE011A">
      <w:pPr>
        <w:rPr>
          <w:rFonts w:ascii="Bookman Old Style" w:hAnsi="Bookman Old Style" w:cs="MV Boli"/>
          <w:b/>
          <w:i/>
          <w:color w:val="002060"/>
          <w:sz w:val="32"/>
          <w:szCs w:val="32"/>
        </w:rPr>
      </w:pPr>
      <w:r>
        <w:rPr>
          <w:rFonts w:ascii="Bookman Old Style" w:eastAsia="Times New Roman" w:hAnsi="Bookman Old Style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  <w:t xml:space="preserve">                             </w:t>
      </w:r>
      <w:r w:rsidR="00950A05">
        <w:rPr>
          <w:rFonts w:ascii="Bookman Old Style" w:hAnsi="Bookman Old Style" w:cs="MV Boli"/>
          <w:b/>
          <w:i/>
          <w:color w:val="002060"/>
          <w:sz w:val="32"/>
          <w:szCs w:val="32"/>
        </w:rPr>
        <w:t>с. Тотурбийкала</w:t>
      </w:r>
    </w:p>
    <w:p w:rsidR="00FC5FB8" w:rsidRP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FC5FB8" w:rsidRPr="00631C09" w:rsidRDefault="00FC5FB8" w:rsidP="00FC5F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lang w:eastAsia="ru-RU"/>
        </w:rPr>
      </w:pPr>
    </w:p>
    <w:p w:rsidR="00003D9D" w:rsidRPr="00FC5FB8" w:rsidRDefault="00003D9D" w:rsidP="00C863D1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31C09"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  <w:t> </w:t>
      </w:r>
      <w:r w:rsidRPr="00FC5FB8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Оглавление</w:t>
      </w:r>
    </w:p>
    <w:p w:rsidR="00C863D1" w:rsidRPr="00FC5FB8" w:rsidRDefault="00C863D1" w:rsidP="00003D9D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FC5FB8" w:rsidRDefault="00C863D1" w:rsidP="00831774">
      <w:pPr>
        <w:shd w:val="clear" w:color="auto" w:fill="FFFFFF"/>
        <w:spacing w:after="0"/>
        <w:ind w:hanging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1.</w:t>
      </w:r>
      <w:r w:rsidR="00003D9D" w:rsidRPr="00FC5FB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Анализ работы МКДОУ.</w:t>
      </w:r>
    </w:p>
    <w:p w:rsidR="00003D9D" w:rsidRPr="00FC5FB8" w:rsidRDefault="00003D9D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  Анализ результатов деятельности МКДОУ.</w:t>
      </w:r>
    </w:p>
    <w:p w:rsidR="00003D9D" w:rsidRPr="00FC5FB8" w:rsidRDefault="00003D9D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1.2.  Анализ воспитательно-образовательного процесса  МКДОУ.              </w:t>
      </w:r>
    </w:p>
    <w:p w:rsidR="00003D9D" w:rsidRPr="00FC5FB8" w:rsidRDefault="00003D9D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  Анализ условий организации педагогического процесса  МКДОУ.</w:t>
      </w:r>
    </w:p>
    <w:p w:rsidR="00003D9D" w:rsidRPr="00FC5FB8" w:rsidRDefault="00003D9D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1.4.  Информационная справка</w:t>
      </w:r>
    </w:p>
    <w:p w:rsidR="00003D9D" w:rsidRPr="00FC5FB8" w:rsidRDefault="00003D9D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1.5.  Вывод  анализа состояния МКДОУ.</w:t>
      </w:r>
    </w:p>
    <w:p w:rsidR="00C16E39" w:rsidRPr="00FC5FB8" w:rsidRDefault="00C16E39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 Программа развития.</w:t>
      </w:r>
    </w:p>
    <w:p w:rsidR="00003D9D" w:rsidRPr="00FC5FB8" w:rsidRDefault="00003D9D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</w:t>
      </w:r>
      <w:r w:rsidR="00C16E39"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</w:t>
      </w:r>
      <w:r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  Цели и </w:t>
      </w:r>
      <w:r w:rsidR="0081666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задач</w:t>
      </w:r>
      <w:r w:rsidR="00E31AF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развития ДОУ на срок 2016-2020</w:t>
      </w:r>
      <w:r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</w:t>
      </w:r>
      <w:r w:rsidR="004F3D4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</w:t>
      </w:r>
      <w:r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FC5FB8" w:rsidRDefault="00C16E39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 Направлен</w:t>
      </w:r>
      <w:r w:rsid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ие деятель</w:t>
      </w:r>
      <w:r w:rsidR="00E31A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ности ДОУ 2016-2020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003D9D" w:rsidRPr="00FC5FB8" w:rsidRDefault="00C16E39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 Ожидаемые  результаты.</w:t>
      </w:r>
    </w:p>
    <w:p w:rsidR="00003D9D" w:rsidRPr="00FC5FB8" w:rsidRDefault="000F5223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="00C16E3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 Мероприятия по реализации программы.</w:t>
      </w:r>
    </w:p>
    <w:p w:rsidR="00003D9D" w:rsidRPr="00FC5FB8" w:rsidRDefault="000F5223" w:rsidP="0083177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 </w:t>
      </w:r>
      <w:r w:rsidR="00C863D1"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="00003D9D"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  Заключение.</w:t>
      </w:r>
    </w:p>
    <w:p w:rsidR="00003D9D" w:rsidRPr="00FC5FB8" w:rsidRDefault="00003D9D" w:rsidP="00831774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</w:t>
      </w:r>
    </w:p>
    <w:p w:rsidR="00003D9D" w:rsidRPr="00FC5FB8" w:rsidRDefault="00003D9D" w:rsidP="00003D9D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003D9D" w:rsidRPr="00FC5FB8" w:rsidRDefault="00631C09" w:rsidP="00631C09">
      <w:pPr>
        <w:shd w:val="clear" w:color="auto" w:fill="FFFFFF"/>
        <w:spacing w:after="0"/>
        <w:ind w:hanging="36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FC5FB8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1.</w:t>
      </w:r>
      <w:r w:rsidR="00003D9D" w:rsidRPr="00FC5FB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Анализ  работы МКДОУ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03D9D" w:rsidRPr="00FC5FB8" w:rsidRDefault="000F5223" w:rsidP="000F5223">
      <w:pPr>
        <w:shd w:val="clear" w:color="auto" w:fill="FFFFFF"/>
        <w:spacing w:after="0"/>
        <w:ind w:hanging="360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FC5FB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1.1. </w:t>
      </w:r>
      <w:r w:rsidR="00003D9D" w:rsidRPr="00FC5FB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Анализ результатов деятельности МКДОУ.</w:t>
      </w:r>
    </w:p>
    <w:p w:rsidR="00003D9D" w:rsidRPr="00FC5FB8" w:rsidRDefault="00003D9D" w:rsidP="000F52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Нормативно - правовые основы деятельности ДОУ отражаются Уставом и локальными актами:</w:t>
      </w:r>
    </w:p>
    <w:p w:rsidR="00003D9D" w:rsidRPr="00FC5FB8" w:rsidRDefault="00816662" w:rsidP="003D04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Устав МКДОУ д/с «Теремок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от </w:t>
      </w:r>
      <w:r w:rsidR="00E31A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15</w:t>
      </w:r>
      <w:r w:rsidR="009E5DD7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.12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.201</w:t>
      </w:r>
      <w:r w:rsidR="00E31A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003D9D" w:rsidRPr="00FC5FB8" w:rsidRDefault="00003D9D" w:rsidP="003D04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Лицензия </w:t>
      </w:r>
      <w:r w:rsidR="00491DB5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05Л</w:t>
      </w:r>
      <w:r w:rsidR="003D0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01 </w:t>
      </w:r>
      <w:r w:rsidR="00E31AF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№0002836 регистрационный № 8455 от 19.01.2016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 Министерство образования Республики Дагестан.</w:t>
      </w:r>
    </w:p>
    <w:p w:rsidR="00003D9D" w:rsidRPr="00FC5FB8" w:rsidRDefault="00003D9D" w:rsidP="003D04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Свидетельство о государственной аккредитации № </w:t>
      </w:r>
    </w:p>
    <w:p w:rsidR="003D044A" w:rsidRDefault="00003D9D" w:rsidP="003D04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Договора с родителями.</w:t>
      </w:r>
      <w:r w:rsidR="003D0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D044A" w:rsidRDefault="00003D9D" w:rsidP="003D04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 с учредителем.</w:t>
      </w:r>
    </w:p>
    <w:p w:rsidR="003D044A" w:rsidRDefault="00003D9D" w:rsidP="003D04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внутреннего трудового распорядка.</w:t>
      </w:r>
    </w:p>
    <w:p w:rsidR="003D044A" w:rsidRDefault="00003D9D" w:rsidP="003D04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Должностные инструкции.</w:t>
      </w:r>
    </w:p>
    <w:p w:rsidR="003D044A" w:rsidRDefault="00003D9D" w:rsidP="003D04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Договора с другими организациями.</w:t>
      </w:r>
    </w:p>
    <w:p w:rsidR="000F5223" w:rsidRPr="003D044A" w:rsidRDefault="00003D9D" w:rsidP="003D04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МКДОУ расположено в типовом  здании. В настоящее время</w:t>
      </w:r>
      <w:r w:rsidR="000F5223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функционирует </w:t>
      </w:r>
    </w:p>
    <w:p w:rsidR="003D044A" w:rsidRDefault="003D044A" w:rsidP="000F52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</w:t>
      </w:r>
      <w:r w:rsidR="000F5223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групп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FC5FB8" w:rsidRDefault="00003D9D" w:rsidP="000F52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Детский сад работает 5 дней в неделю, суббота, воскресенье и праздничные дн</w:t>
      </w:r>
      <w:proofErr w:type="gramStart"/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и-</w:t>
      </w:r>
      <w:proofErr w:type="gramEnd"/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выходные.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Организационно-педагогические условия</w:t>
      </w:r>
      <w:r w:rsid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воспитательно-образовательного процесса, созданные в ДОУ, помогают в выборе оптимальных форм организации детской деятельности.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Педагогический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коллектив успешно реализует сво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 деятельность в соответствии  с основной общеобразовательной  программой.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 Педагоги находятся в постоянном поиске новых форм и методов образовательного процесса. Педагогический коллектив ДОУ в основном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стабильный, инициативный. ДОУ обеспечивает психологический комфорт воспитателям и педагогам, создаёт атмосферу педагогического оптимизма, ориентацию на успех, стремление создать все условия для сохранения и укрепления здоровья.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За годы существования ДОУ в коллективе сложились следующие традиции: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потребность в постоянном усовершенствовании;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нетрадиционное проведение методических мероприятий для педагогов;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совместное празднование торжественных дат.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Работа педагогического коллектива  характеризуется целостностью и предусматривает взаимосвязь между различными видами деятельности.</w:t>
      </w:r>
    </w:p>
    <w:p w:rsidR="00831774" w:rsidRPr="00FC5FB8" w:rsidRDefault="00831774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   Учреждение постоянно работает над  укреплением материально-технической базы. Ежегодно силами коллектива проводится косметический ремонт</w:t>
      </w:r>
      <w:r w:rsidR="008F23D7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 территории ДОУ находится  6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игровых  площадок, которые озеленены  и  оснащены спортивным  оборудованием  и игровыми  постройками, украшенными декоративными орнаментами.</w:t>
      </w:r>
    </w:p>
    <w:p w:rsidR="000F5223" w:rsidRPr="00FC5FB8" w:rsidRDefault="00003D9D" w:rsidP="000F52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 Коллек</w:t>
      </w:r>
      <w:r w:rsidR="008166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тив ДОУ во главе с директором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</w:t>
      </w:r>
      <w:r w:rsidR="008166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Акаевой А.М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работает</w:t>
      </w:r>
      <w:r w:rsid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тесном</w:t>
      </w:r>
      <w:r w:rsid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контакте с другими детскими 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садами</w:t>
      </w:r>
      <w:r w:rsidR="008166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сёл</w:t>
      </w:r>
      <w:r w:rsidR="000F5223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FC5FB8" w:rsidRDefault="00003D9D" w:rsidP="000F522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Здоровье детей, посещающих ДОУ, является предметом пристального внимания педагогического коллектива. Дважды в год проводится диагностика уровня физической подготовленности воспитанников. 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Анализируя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состояние здоровья детей, можно сказать, что не все дети являются абсолютно здоровыми, 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многие</w:t>
      </w:r>
      <w:r w:rsidR="00491DB5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 имею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 соматические заболевания. </w:t>
      </w:r>
      <w:proofErr w:type="gramStart"/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Несмотря на понятные всем причины роста заболеваемости детей (экология, питание, снижение жизненного тонуса, иммунитета и др.), которые носят объективный характер, за последние 3 года отмечается динамика количества здоровых детей с высоким и средним уровнем физической подготовленности.</w:t>
      </w:r>
      <w:proofErr w:type="gramEnd"/>
    </w:p>
    <w:p w:rsidR="000F5223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Однако требуется: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 закреплять наметившиеся тенденции развития здоровья и отсутствия травматизма наших воспитанников;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 повышать уровень физической подготовленности детей;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 снижать уровень заболеваемости у детей.</w:t>
      </w:r>
    </w:p>
    <w:p w:rsidR="0015143B" w:rsidRPr="00FC5FB8" w:rsidRDefault="0015143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1.2.</w:t>
      </w:r>
      <w:r w:rsidRPr="00FC5F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  </w:t>
      </w:r>
      <w:r w:rsidRPr="00FC5FB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Анализ воспитатель</w:t>
      </w:r>
      <w:r w:rsidR="00491DB5" w:rsidRPr="00FC5FB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но-образовательного процесса  МК</w:t>
      </w:r>
      <w:r w:rsidRPr="00FC5FB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ДОУ.</w:t>
      </w:r>
      <w:r w:rsidRPr="00FC5FB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             </w:t>
      </w:r>
    </w:p>
    <w:p w:rsidR="00A25FF2" w:rsidRPr="00FC5FB8" w:rsidRDefault="00A25FF2" w:rsidP="00C62A7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2A76" w:rsidRPr="00FC5FB8" w:rsidRDefault="00491DB5" w:rsidP="00C6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педагогическог</w:t>
      </w:r>
      <w:r w:rsidR="008166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коллектива ДОУ в 2016-2017</w:t>
      </w:r>
      <w:r w:rsidRPr="00FC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строится </w:t>
      </w:r>
      <w:r w:rsidRPr="00FC5FB8">
        <w:rPr>
          <w:rStyle w:val="20"/>
          <w:rFonts w:eastAsiaTheme="minorEastAsia"/>
          <w:sz w:val="28"/>
          <w:szCs w:val="28"/>
          <w:u w:val="none"/>
        </w:rPr>
        <w:t xml:space="preserve">в соответствии с </w:t>
      </w:r>
      <w:r w:rsidRPr="00FC5FB8">
        <w:rPr>
          <w:rFonts w:ascii="Times New Roman" w:hAnsi="Times New Roman" w:cs="Times New Roman"/>
          <w:sz w:val="28"/>
          <w:szCs w:val="28"/>
        </w:rPr>
        <w:t>примерной общеобразовательной  Программой дошкольного образования «От рождения до ш</w:t>
      </w:r>
      <w:r w:rsidR="00C62A76" w:rsidRPr="00FC5FB8">
        <w:rPr>
          <w:rFonts w:ascii="Times New Roman" w:hAnsi="Times New Roman" w:cs="Times New Roman"/>
          <w:sz w:val="28"/>
          <w:szCs w:val="28"/>
        </w:rPr>
        <w:t>колы» под редакцией  Вераксы Н.</w:t>
      </w:r>
      <w:r w:rsidRPr="00FC5FB8">
        <w:rPr>
          <w:rFonts w:ascii="Times New Roman" w:hAnsi="Times New Roman" w:cs="Times New Roman"/>
          <w:sz w:val="28"/>
          <w:szCs w:val="28"/>
        </w:rPr>
        <w:t xml:space="preserve">Е., </w:t>
      </w:r>
    </w:p>
    <w:p w:rsidR="00BB671F" w:rsidRPr="00FC5FB8" w:rsidRDefault="00491DB5" w:rsidP="00C62A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 xml:space="preserve">Комаровой </w:t>
      </w:r>
      <w:r w:rsidR="004F3D42">
        <w:rPr>
          <w:rFonts w:ascii="Times New Roman" w:hAnsi="Times New Roman" w:cs="Times New Roman"/>
          <w:sz w:val="28"/>
          <w:szCs w:val="28"/>
        </w:rPr>
        <w:t>Т.С., Васильевой М. А.,</w:t>
      </w:r>
      <w:r w:rsidR="00BB671F" w:rsidRPr="00FC5FB8">
        <w:rPr>
          <w:rFonts w:ascii="Times New Roman" w:hAnsi="Times New Roman" w:cs="Times New Roman"/>
          <w:sz w:val="28"/>
          <w:szCs w:val="28"/>
        </w:rPr>
        <w:t>2012г.</w:t>
      </w:r>
    </w:p>
    <w:p w:rsidR="00BB671F" w:rsidRPr="00FC5FB8" w:rsidRDefault="00BB671F" w:rsidP="00D144E0">
      <w:pPr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 xml:space="preserve"> Дополняется содержание воспитательно-образовательного процесса парциальными программами:</w:t>
      </w:r>
    </w:p>
    <w:p w:rsidR="00C62A76" w:rsidRPr="00FC5FB8" w:rsidRDefault="00154BDD" w:rsidP="00242B87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FC5FB8">
        <w:rPr>
          <w:sz w:val="28"/>
          <w:szCs w:val="28"/>
        </w:rPr>
        <w:t xml:space="preserve">«Юный эколог» - программа экологического воспитания дошкольников. </w:t>
      </w:r>
    </w:p>
    <w:p w:rsidR="00687988" w:rsidRPr="00FC5FB8" w:rsidRDefault="00154BDD" w:rsidP="00242B87">
      <w:pPr>
        <w:pStyle w:val="a4"/>
        <w:spacing w:before="0" w:beforeAutospacing="0" w:after="0" w:afterAutospacing="0"/>
        <w:ind w:left="432"/>
        <w:rPr>
          <w:sz w:val="28"/>
          <w:szCs w:val="28"/>
        </w:rPr>
      </w:pPr>
      <w:r w:rsidRPr="00FC5FB8">
        <w:rPr>
          <w:sz w:val="28"/>
          <w:szCs w:val="28"/>
        </w:rPr>
        <w:t>Автор: Николаева С.Н.</w:t>
      </w:r>
    </w:p>
    <w:p w:rsidR="00C62A76" w:rsidRPr="00FC5FB8" w:rsidRDefault="00C62A76" w:rsidP="00242B87">
      <w:pPr>
        <w:pStyle w:val="a4"/>
        <w:spacing w:before="0" w:beforeAutospacing="0" w:after="0" w:afterAutospacing="0"/>
        <w:ind w:left="432"/>
        <w:rPr>
          <w:sz w:val="28"/>
          <w:szCs w:val="28"/>
        </w:rPr>
      </w:pPr>
    </w:p>
    <w:p w:rsidR="00154BDD" w:rsidRPr="00FC5FB8" w:rsidRDefault="00BB671F" w:rsidP="00242B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>2.</w:t>
      </w:r>
      <w:r w:rsidR="00154BDD" w:rsidRPr="00FC5FB8">
        <w:rPr>
          <w:rFonts w:ascii="Times New Roman" w:hAnsi="Times New Roman" w:cs="Times New Roman"/>
          <w:sz w:val="28"/>
          <w:szCs w:val="28"/>
        </w:rPr>
        <w:t>«Музыкальное воспитание дошкольников» - программа музыкального воспитания детей в детском саду. Автор: Агабекова С.С.</w:t>
      </w:r>
    </w:p>
    <w:p w:rsidR="00154BDD" w:rsidRPr="00FC5FB8" w:rsidRDefault="00BB671F" w:rsidP="00242B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 xml:space="preserve"> 3.</w:t>
      </w:r>
      <w:r w:rsidR="00154BDD" w:rsidRPr="00FC5FB8">
        <w:rPr>
          <w:rFonts w:ascii="Times New Roman" w:hAnsi="Times New Roman" w:cs="Times New Roman"/>
          <w:sz w:val="28"/>
          <w:szCs w:val="28"/>
        </w:rPr>
        <w:t>«Основы безопасности жизни  дошкольников»</w:t>
      </w:r>
      <w:r w:rsidR="00D23103" w:rsidRPr="00FC5FB8">
        <w:rPr>
          <w:rFonts w:ascii="Times New Roman" w:hAnsi="Times New Roman" w:cs="Times New Roman"/>
          <w:sz w:val="28"/>
          <w:szCs w:val="28"/>
        </w:rPr>
        <w:t>.</w:t>
      </w:r>
      <w:r w:rsidR="00154BDD" w:rsidRPr="00FC5FB8">
        <w:rPr>
          <w:rFonts w:ascii="Times New Roman" w:hAnsi="Times New Roman" w:cs="Times New Roman"/>
          <w:sz w:val="28"/>
          <w:szCs w:val="28"/>
        </w:rPr>
        <w:t xml:space="preserve">  Авторы: Н.Н.Авдеева, О.Л.Князева, Р.Б.</w:t>
      </w:r>
      <w:r w:rsidR="00816662">
        <w:rPr>
          <w:rFonts w:ascii="Times New Roman" w:hAnsi="Times New Roman" w:cs="Times New Roman"/>
          <w:sz w:val="28"/>
          <w:szCs w:val="28"/>
        </w:rPr>
        <w:t xml:space="preserve"> </w:t>
      </w:r>
      <w:r w:rsidR="00154BDD" w:rsidRPr="00FC5FB8">
        <w:rPr>
          <w:rFonts w:ascii="Times New Roman" w:hAnsi="Times New Roman" w:cs="Times New Roman"/>
          <w:sz w:val="28"/>
          <w:szCs w:val="28"/>
        </w:rPr>
        <w:t xml:space="preserve">Стеркина.                                                                                                                                                                          </w:t>
      </w:r>
    </w:p>
    <w:p w:rsidR="00154BDD" w:rsidRPr="00FC5FB8" w:rsidRDefault="00BB671F" w:rsidP="00242B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 xml:space="preserve"> 4. </w:t>
      </w:r>
      <w:r w:rsidR="00154BDD" w:rsidRPr="00FC5FB8">
        <w:rPr>
          <w:rFonts w:ascii="Times New Roman" w:hAnsi="Times New Roman" w:cs="Times New Roman"/>
          <w:sz w:val="28"/>
          <w:szCs w:val="28"/>
        </w:rPr>
        <w:t>«Изодеятельность в детском саду»</w:t>
      </w:r>
      <w:r w:rsidR="00D23103" w:rsidRPr="00FC5FB8">
        <w:rPr>
          <w:rFonts w:ascii="Times New Roman" w:hAnsi="Times New Roman" w:cs="Times New Roman"/>
          <w:sz w:val="28"/>
          <w:szCs w:val="28"/>
        </w:rPr>
        <w:t>.</w:t>
      </w:r>
      <w:r w:rsidR="00154BDD" w:rsidRPr="00FC5FB8">
        <w:rPr>
          <w:rFonts w:ascii="Times New Roman" w:hAnsi="Times New Roman" w:cs="Times New Roman"/>
          <w:sz w:val="28"/>
          <w:szCs w:val="28"/>
        </w:rPr>
        <w:t xml:space="preserve"> Автор: Швайко Г.С.</w:t>
      </w:r>
    </w:p>
    <w:p w:rsidR="00BB671F" w:rsidRPr="00FC5FB8" w:rsidRDefault="00BB671F" w:rsidP="00242B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 xml:space="preserve">5. </w:t>
      </w:r>
      <w:r w:rsidR="00154BDD" w:rsidRPr="00FC5FB8">
        <w:rPr>
          <w:rFonts w:ascii="Times New Roman" w:hAnsi="Times New Roman" w:cs="Times New Roman"/>
          <w:sz w:val="28"/>
          <w:szCs w:val="28"/>
        </w:rPr>
        <w:t>«Цветные ладошки» - программа художественного воспита</w:t>
      </w:r>
      <w:r w:rsidR="00816662">
        <w:rPr>
          <w:rFonts w:ascii="Times New Roman" w:hAnsi="Times New Roman" w:cs="Times New Roman"/>
          <w:sz w:val="28"/>
          <w:szCs w:val="28"/>
        </w:rPr>
        <w:t>ния, обучения и развития детей 3</w:t>
      </w:r>
      <w:r w:rsidR="00154BDD" w:rsidRPr="00FC5FB8">
        <w:rPr>
          <w:rFonts w:ascii="Times New Roman" w:hAnsi="Times New Roman" w:cs="Times New Roman"/>
          <w:sz w:val="28"/>
          <w:szCs w:val="28"/>
        </w:rPr>
        <w:t>-7 лет</w:t>
      </w:r>
      <w:r w:rsidR="00D23103" w:rsidRPr="00FC5FB8">
        <w:rPr>
          <w:rFonts w:ascii="Times New Roman" w:hAnsi="Times New Roman" w:cs="Times New Roman"/>
          <w:sz w:val="28"/>
          <w:szCs w:val="28"/>
        </w:rPr>
        <w:t>.</w:t>
      </w:r>
      <w:r w:rsidR="00154BDD" w:rsidRPr="00FC5FB8">
        <w:rPr>
          <w:rFonts w:ascii="Times New Roman" w:hAnsi="Times New Roman" w:cs="Times New Roman"/>
          <w:sz w:val="28"/>
          <w:szCs w:val="28"/>
        </w:rPr>
        <w:t xml:space="preserve"> Автор: Лыкова И. А.</w:t>
      </w:r>
    </w:p>
    <w:p w:rsidR="00154BDD" w:rsidRPr="00FC5FB8" w:rsidRDefault="00BB671F" w:rsidP="00242B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 xml:space="preserve">6. </w:t>
      </w:r>
      <w:r w:rsidR="00154BDD" w:rsidRPr="00FC5FB8">
        <w:rPr>
          <w:rFonts w:ascii="Times New Roman" w:hAnsi="Times New Roman" w:cs="Times New Roman"/>
          <w:sz w:val="28"/>
          <w:szCs w:val="28"/>
        </w:rPr>
        <w:t>«Программа развития речи дошкольников»</w:t>
      </w:r>
      <w:r w:rsidR="00D23103" w:rsidRPr="00FC5FB8">
        <w:rPr>
          <w:rFonts w:ascii="Times New Roman" w:hAnsi="Times New Roman" w:cs="Times New Roman"/>
          <w:sz w:val="28"/>
          <w:szCs w:val="28"/>
        </w:rPr>
        <w:t>.</w:t>
      </w:r>
      <w:r w:rsidR="00154BDD" w:rsidRPr="00FC5FB8">
        <w:rPr>
          <w:rFonts w:ascii="Times New Roman" w:hAnsi="Times New Roman" w:cs="Times New Roman"/>
          <w:sz w:val="28"/>
          <w:szCs w:val="28"/>
        </w:rPr>
        <w:t xml:space="preserve">  Автор: Ушакова О.С.</w:t>
      </w:r>
    </w:p>
    <w:p w:rsidR="00185A64" w:rsidRPr="00FC5FB8" w:rsidRDefault="00185A64" w:rsidP="00242B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>7. «Конструирование и художественный труд в детском саду»</w:t>
      </w:r>
      <w:proofErr w:type="gramStart"/>
      <w:r w:rsidR="00D23103" w:rsidRPr="00FC5FB8">
        <w:rPr>
          <w:rFonts w:ascii="Times New Roman" w:hAnsi="Times New Roman" w:cs="Times New Roman"/>
          <w:sz w:val="28"/>
          <w:szCs w:val="28"/>
        </w:rPr>
        <w:t>.</w:t>
      </w:r>
      <w:r w:rsidRPr="00FC5FB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C5FB8">
        <w:rPr>
          <w:rFonts w:ascii="Times New Roman" w:hAnsi="Times New Roman" w:cs="Times New Roman"/>
          <w:sz w:val="28"/>
          <w:szCs w:val="28"/>
        </w:rPr>
        <w:t>.В.Куцакова.</w:t>
      </w:r>
    </w:p>
    <w:p w:rsidR="00154BDD" w:rsidRPr="00FC5FB8" w:rsidRDefault="00D23103" w:rsidP="00242B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>8</w:t>
      </w:r>
      <w:r w:rsidR="00BB671F" w:rsidRPr="00FC5FB8">
        <w:rPr>
          <w:rFonts w:ascii="Times New Roman" w:hAnsi="Times New Roman" w:cs="Times New Roman"/>
          <w:sz w:val="28"/>
          <w:szCs w:val="28"/>
        </w:rPr>
        <w:t>.</w:t>
      </w:r>
      <w:r w:rsidRPr="00FC5FB8">
        <w:rPr>
          <w:rFonts w:ascii="Times New Roman" w:hAnsi="Times New Roman" w:cs="Times New Roman"/>
          <w:sz w:val="28"/>
          <w:szCs w:val="28"/>
        </w:rPr>
        <w:t>«Дети гор»</w:t>
      </w:r>
      <w:r w:rsidR="004F3D42">
        <w:rPr>
          <w:rFonts w:ascii="Times New Roman" w:hAnsi="Times New Roman" w:cs="Times New Roman"/>
          <w:sz w:val="28"/>
          <w:szCs w:val="28"/>
        </w:rPr>
        <w:t xml:space="preserve"> </w:t>
      </w:r>
      <w:r w:rsidRPr="00FC5FB8">
        <w:rPr>
          <w:rFonts w:ascii="Times New Roman" w:hAnsi="Times New Roman" w:cs="Times New Roman"/>
          <w:sz w:val="28"/>
          <w:szCs w:val="28"/>
        </w:rPr>
        <w:t>-</w:t>
      </w:r>
      <w:r w:rsidR="004F3D42">
        <w:rPr>
          <w:rFonts w:ascii="Times New Roman" w:hAnsi="Times New Roman" w:cs="Times New Roman"/>
          <w:sz w:val="28"/>
          <w:szCs w:val="28"/>
        </w:rPr>
        <w:t xml:space="preserve"> </w:t>
      </w:r>
      <w:r w:rsidRPr="00FC5FB8">
        <w:rPr>
          <w:rFonts w:ascii="Times New Roman" w:hAnsi="Times New Roman" w:cs="Times New Roman"/>
          <w:sz w:val="28"/>
          <w:szCs w:val="28"/>
        </w:rPr>
        <w:t>р</w:t>
      </w:r>
      <w:r w:rsidR="00154BDD" w:rsidRPr="00FC5FB8">
        <w:rPr>
          <w:rFonts w:ascii="Times New Roman" w:hAnsi="Times New Roman" w:cs="Times New Roman"/>
          <w:sz w:val="28"/>
          <w:szCs w:val="28"/>
        </w:rPr>
        <w:t>егиональная программа развития и воспитания дошкольников Дагестана</w:t>
      </w:r>
      <w:r w:rsidR="007F344E" w:rsidRPr="00FC5FB8">
        <w:rPr>
          <w:rFonts w:ascii="Times New Roman" w:hAnsi="Times New Roman" w:cs="Times New Roman"/>
          <w:sz w:val="28"/>
          <w:szCs w:val="28"/>
        </w:rPr>
        <w:t xml:space="preserve">. </w:t>
      </w:r>
      <w:r w:rsidR="00154BDD" w:rsidRPr="00FC5FB8">
        <w:rPr>
          <w:rFonts w:ascii="Times New Roman" w:hAnsi="Times New Roman" w:cs="Times New Roman"/>
          <w:sz w:val="28"/>
          <w:szCs w:val="28"/>
        </w:rPr>
        <w:t xml:space="preserve"> Составители: Кондрашова В.В. и др.</w:t>
      </w:r>
    </w:p>
    <w:p w:rsidR="00154BDD" w:rsidRPr="00FC5FB8" w:rsidRDefault="00D23103" w:rsidP="00242B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>9</w:t>
      </w:r>
      <w:r w:rsidR="00BB671F" w:rsidRPr="00FC5FB8">
        <w:rPr>
          <w:rFonts w:ascii="Times New Roman" w:hAnsi="Times New Roman" w:cs="Times New Roman"/>
          <w:sz w:val="28"/>
          <w:szCs w:val="28"/>
        </w:rPr>
        <w:t xml:space="preserve">. </w:t>
      </w:r>
      <w:r w:rsidRPr="00FC5FB8">
        <w:rPr>
          <w:rFonts w:ascii="Times New Roman" w:hAnsi="Times New Roman" w:cs="Times New Roman"/>
          <w:sz w:val="28"/>
          <w:szCs w:val="28"/>
        </w:rPr>
        <w:t>«</w:t>
      </w:r>
      <w:r w:rsidR="00984B37" w:rsidRPr="00FC5FB8">
        <w:rPr>
          <w:rFonts w:ascii="Times New Roman" w:hAnsi="Times New Roman" w:cs="Times New Roman"/>
          <w:sz w:val="28"/>
          <w:szCs w:val="28"/>
        </w:rPr>
        <w:t>Родничок»</w:t>
      </w:r>
      <w:r w:rsidR="004F3D42">
        <w:rPr>
          <w:rFonts w:ascii="Times New Roman" w:hAnsi="Times New Roman" w:cs="Times New Roman"/>
          <w:sz w:val="28"/>
          <w:szCs w:val="28"/>
        </w:rPr>
        <w:t xml:space="preserve"> </w:t>
      </w:r>
      <w:r w:rsidRPr="00FC5FB8">
        <w:rPr>
          <w:rFonts w:ascii="Times New Roman" w:hAnsi="Times New Roman" w:cs="Times New Roman"/>
          <w:sz w:val="28"/>
          <w:szCs w:val="28"/>
        </w:rPr>
        <w:t>-</w:t>
      </w:r>
      <w:r w:rsidR="004F3D42">
        <w:rPr>
          <w:rFonts w:ascii="Times New Roman" w:hAnsi="Times New Roman" w:cs="Times New Roman"/>
          <w:sz w:val="28"/>
          <w:szCs w:val="28"/>
        </w:rPr>
        <w:t xml:space="preserve"> </w:t>
      </w:r>
      <w:r w:rsidRPr="00FC5FB8">
        <w:rPr>
          <w:rFonts w:ascii="Times New Roman" w:hAnsi="Times New Roman" w:cs="Times New Roman"/>
          <w:sz w:val="28"/>
          <w:szCs w:val="28"/>
        </w:rPr>
        <w:t>р</w:t>
      </w:r>
      <w:r w:rsidR="00984B37" w:rsidRPr="00FC5FB8">
        <w:rPr>
          <w:rFonts w:ascii="Times New Roman" w:hAnsi="Times New Roman" w:cs="Times New Roman"/>
          <w:sz w:val="28"/>
          <w:szCs w:val="28"/>
        </w:rPr>
        <w:t>егиональная программа развития и воспитания дошкольников Дагестана</w:t>
      </w:r>
      <w:r w:rsidR="00C62A76" w:rsidRPr="00FC5FB8">
        <w:rPr>
          <w:rFonts w:ascii="Times New Roman" w:hAnsi="Times New Roman" w:cs="Times New Roman"/>
          <w:sz w:val="28"/>
          <w:szCs w:val="28"/>
        </w:rPr>
        <w:t>.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Условия умственного непрерывного развития</w:t>
      </w:r>
      <w:r w:rsidRPr="00FC5F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003D9D" w:rsidRPr="00FC5FB8" w:rsidRDefault="0015143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</w:t>
      </w:r>
      <w:r w:rsidR="00C62A76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азвивающая среда;</w:t>
      </w:r>
    </w:p>
    <w:p w:rsidR="00003D9D" w:rsidRPr="00FC5FB8" w:rsidRDefault="0015143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</w:t>
      </w:r>
      <w:r w:rsidR="00C62A76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азвивающее обучение;</w:t>
      </w:r>
    </w:p>
    <w:p w:rsidR="00003D9D" w:rsidRPr="00FC5FB8" w:rsidRDefault="0015143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</w:t>
      </w:r>
      <w:r w:rsidR="00C62A76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ысокая квалификация персонала;</w:t>
      </w:r>
    </w:p>
    <w:p w:rsidR="00C62A76" w:rsidRPr="00FC5FB8" w:rsidRDefault="00C62A76" w:rsidP="00C62A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д) творческое развитие;</w:t>
      </w:r>
    </w:p>
    <w:p w:rsidR="00003D9D" w:rsidRPr="00FC5FB8" w:rsidRDefault="00C62A76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г) д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ополнительное образование: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экология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ОБЖ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театральная деятельность</w:t>
      </w:r>
      <w:r w:rsidR="00C62A76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62A76" w:rsidRPr="00FC5FB8" w:rsidRDefault="00C62A76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Физкультурно-оздоровительная работа в ДОУ:</w:t>
      </w:r>
    </w:p>
    <w:p w:rsidR="00003D9D" w:rsidRPr="00FC5FB8" w:rsidRDefault="0015143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Закаливание;</w:t>
      </w:r>
    </w:p>
    <w:p w:rsidR="00003D9D" w:rsidRPr="00FC5FB8" w:rsidRDefault="00D2310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Рациональная двигательная активность в течение дня;</w:t>
      </w:r>
    </w:p>
    <w:p w:rsidR="00003D9D" w:rsidRPr="00FC5FB8" w:rsidRDefault="00D2310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Усиленное внимание к ребенку в период адаптации к ДОУ;</w:t>
      </w:r>
    </w:p>
    <w:p w:rsidR="00003D9D" w:rsidRPr="00FC5FB8" w:rsidRDefault="00D2310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Физкультурные занятия, игры, развлечения, прогулки на свежем воздухе;</w:t>
      </w:r>
    </w:p>
    <w:p w:rsidR="00003D9D" w:rsidRPr="00FC5FB8" w:rsidRDefault="00D2310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Создание санитарно-гигиенического режима соответственно требованиям Госсанэпиднадзора;</w:t>
      </w:r>
    </w:p>
    <w:p w:rsidR="00003D9D" w:rsidRPr="00FC5FB8" w:rsidRDefault="00D2310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8F23D7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Сбалансированное 3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-х разовое питание;</w:t>
      </w:r>
    </w:p>
    <w:p w:rsidR="00003D9D" w:rsidRPr="00FC5FB8" w:rsidRDefault="00D2310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Витаминизация пищи.</w:t>
      </w:r>
    </w:p>
    <w:p w:rsidR="00C62A76" w:rsidRPr="00FC5FB8" w:rsidRDefault="00C62A76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774" w:rsidRPr="00FC5FB8" w:rsidRDefault="00831774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Методическая работа ДОУ.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Консультации.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Семинары.</w:t>
      </w:r>
    </w:p>
    <w:p w:rsidR="00003D9D" w:rsidRPr="00FC5FB8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Тематический контроль.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4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Оперативный контроль.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Выставки пособий и игр.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6. Анкетирование родителей.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Педсоветы.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8.Выставки и конкурсы  детских рисунков, поделок.</w:t>
      </w:r>
    </w:p>
    <w:p w:rsidR="00003D9D" w:rsidRPr="004F3D42" w:rsidRDefault="00D2310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Смотры –</w:t>
      </w:r>
      <w:r w:rsidR="0015143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конкурсы предметно-развивающей среды групп и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участков.</w:t>
      </w:r>
    </w:p>
    <w:p w:rsidR="000F5223" w:rsidRPr="004F3D42" w:rsidRDefault="000F522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Педсоветы  в ДОУ  проходят в различной форме: «Круглый стол»,  «Деловая игра», «Педагогический пробег», «КВН».  Отмечается хорошая подготовка коллектива к педсоветам и активность.  Педагоги  заранее осведомлены о теме педсовета и  готовятся  к ним, подбирая литературу, пишут конспекты, готовят пособия и выступление.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Консультации и семинары, проходящие  по определенной тематике, позволяют улучшить и усовершенствовать учебно-воспитательный процесс.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Каждый год в ДОУ  проходят  </w:t>
      </w:r>
      <w:r w:rsidR="0099397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городские методические объединения, к которым педагоги готовят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открытые </w:t>
      </w:r>
      <w:r w:rsidR="0099397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просмотры педагогического процесса.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 сотрудники ДОУ принимают активное участие в подготовке и проведении этих мероприятий.</w:t>
      </w:r>
    </w:p>
    <w:p w:rsidR="00003D9D" w:rsidRPr="004F3D42" w:rsidRDefault="0015143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течение года </w:t>
      </w:r>
      <w:r w:rsidR="000F5223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проводится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много интересных праздников  и  развлечений</w:t>
      </w:r>
      <w:r w:rsidR="0099397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детей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4F3D42" w:rsidRDefault="00993979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Частыми гостями детского сада стали артисты дагестанского театра кукол, 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артисты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дагестанской государственной филармонии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Дети увид</w:t>
      </w:r>
      <w:r w:rsidR="00664F9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ели много интересных спектаклей и постановок. </w:t>
      </w:r>
    </w:p>
    <w:p w:rsidR="00831774" w:rsidRPr="003E6EB9" w:rsidRDefault="00831774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816662" w:rsidRDefault="00816662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МКДОУ д/с  «Теремок</w:t>
      </w:r>
      <w:r w:rsidR="008F23D7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принимае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 активное участие в жизни сел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а. Дети  ДОУ принимают  участие в спортивны</w:t>
      </w:r>
      <w:r w:rsidR="00664F9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х соревнованиях 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Всероссийских </w:t>
      </w:r>
      <w:r w:rsidR="00664F9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конкурсах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С целью дальнейшего повышения результативности  пед</w:t>
      </w:r>
      <w:r w:rsidR="00C62A76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агогического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процесса в ДОУ, главной целью которого является развитие всесторонне развитой личности, необходимо: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осуществлять социально-нравственное развитие детей через его отношения с окружающим миром;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совершенствовать интеллектуальное развитие ребёнка через формирование высших психических и познавательных процессов;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уделять особое внимание развитию речи, игре, физической подготовленности;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способствовать развитию экологической культуры.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</w:t>
      </w:r>
      <w:r w:rsid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Проведённый анализ результатов педагогической деятельности коллектива ДОУ  показал, что вывод их на должный уровень во многом зависит от содержания, технологий и организации </w:t>
      </w:r>
      <w:r w:rsidR="0015143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учебно-воспитательного процесса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64F9F" w:rsidRPr="004F3D42" w:rsidRDefault="0015143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4F3D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</w:t>
      </w:r>
    </w:p>
    <w:p w:rsidR="00D23103" w:rsidRPr="004F3D42" w:rsidRDefault="00003D9D" w:rsidP="004F3D4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Актуальной остаётся задача повышение эффективности учебно-воспитательного процесса по достижению задач трех направлений развития ребёнка. 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этой связи требуется решение следующих проблем: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дальнейшая оптимизация программного обеспечения работы  ДОУ (соблюдение  Федеральных  государственных образовательных стандартов);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2. активизация внедрения педагогических технологий</w:t>
      </w:r>
      <w:r w:rsidR="00664F9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образовательно-воспитательный процесс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 совершенствование содержания и форм взаимодействия детского сада и семьи в образовательном процессе.</w:t>
      </w:r>
    </w:p>
    <w:p w:rsidR="0015143B" w:rsidRPr="003E6EB9" w:rsidRDefault="0015143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1.3.Анализ условий организации педагогического процесса.</w:t>
      </w:r>
    </w:p>
    <w:p w:rsidR="00A25FF2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Важнейшими показателями, влияющими на результативность пед</w:t>
      </w:r>
      <w:r w:rsidR="00242B87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агогического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процесса, являются условия его организации, анализ которого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Детский сад </w:t>
      </w:r>
      <w:r w:rsidR="00664F9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укомплектован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кадрами. Повышение уровня квалификации обеспечивается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участием педагогов в методических объединениях, посещение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курсов повышения квалификации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 ДИПКПК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самообразование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развитие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педагогического опыта.</w:t>
      </w:r>
    </w:p>
    <w:p w:rsidR="003C0028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 процессу решения стоящих перед коллективом задач. В  ДОУ обеспечивается  психологический комфорт работникам, создаётся атмосфера  педагогического оптимизма и  ориентация  на успех. </w:t>
      </w:r>
    </w:p>
    <w:p w:rsidR="00EC147E" w:rsidRPr="004F3D42" w:rsidRDefault="00EC147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D6B70" w:rsidRPr="004F3D42" w:rsidRDefault="00CD6B70" w:rsidP="00CD6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ДОУ используются современные формы организации о</w:t>
      </w:r>
      <w:r w:rsidR="0081666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бучения. В процессе проведения О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ОД педагоги используют фронтальные, групповые, подгрупповые и индивидуальные типы занятий, что позволяет им ориентировать образовательные задачи с учетом уровня развития и темпа обучаемости каждого ребенка. Приоритет в работе с дошкольниками отдается игровым м</w:t>
      </w:r>
      <w:r w:rsidR="003A1F13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етодам</w:t>
      </w:r>
      <w:r w:rsidR="003A1F1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="003A1F13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обучения, поддерживающим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интерес к знаниям и стимулирующим познавательную активность детей.</w:t>
      </w:r>
    </w:p>
    <w:p w:rsidR="00CD6B70" w:rsidRPr="004F3D42" w:rsidRDefault="00664F9F" w:rsidP="00CD6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Тематические планы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воспитателей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музыкального руководителя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скоординированы с учетом времени проведения занятий и  режимных мо</w:t>
      </w:r>
      <w:r w:rsidR="0083177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ментов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E102E" w:rsidRPr="004F3D42" w:rsidRDefault="00816662" w:rsidP="002E10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</w:t>
      </w:r>
      <w:r w:rsidR="002E102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</w:t>
      </w:r>
      <w:r w:rsidR="00D23103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ения художественной литературы).   </w:t>
      </w:r>
      <w:r w:rsidR="002E102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Объём образовате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льной нагрузки (как организова</w:t>
      </w:r>
      <w:r w:rsidR="002E102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нно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–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 Педагоги определяют ежедневный объём образовательной нагрузки при планировании работы по реализации Программы в пределах максимально допустимого объёма образовательной нагрузки и требований к ней, установленных Федеральными государственными </w:t>
      </w:r>
      <w:r w:rsidR="00D23103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образовательными стандартами</w:t>
      </w:r>
      <w:r w:rsidR="002E102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 структуре основной </w:t>
      </w:r>
      <w:r w:rsidR="002E102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общеобразовательной программы дошкольного образования и действующими санитарно-эпидемиологическими правилами и нормативами (СанПиН).</w:t>
      </w:r>
    </w:p>
    <w:p w:rsidR="00CD6B70" w:rsidRPr="004F3D42" w:rsidRDefault="00CD6B70" w:rsidP="00CD6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Учебно-воспитательная деятельность дошкольного учреждения направлена в целом на решение основных задач дошкольного образования:</w:t>
      </w:r>
    </w:p>
    <w:p w:rsidR="00CD6B70" w:rsidRPr="004F3D42" w:rsidRDefault="00D23103" w:rsidP="00CD6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интеллектуального, личностного и творческого развития ребенка;</w:t>
      </w:r>
    </w:p>
    <w:p w:rsidR="00CD6B70" w:rsidRPr="004F3D42" w:rsidRDefault="00D23103" w:rsidP="00CD6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развитие индивидуальных способностей, укрепление физического, </w:t>
      </w:r>
      <w:r w:rsidR="00DF34E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психологического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здоровья детей;</w:t>
      </w:r>
    </w:p>
    <w:p w:rsidR="00CD6B70" w:rsidRPr="004F3D42" w:rsidRDefault="00D23103" w:rsidP="00CD6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нравственных ценностей и моральных устоев детей;</w:t>
      </w:r>
    </w:p>
    <w:p w:rsidR="00CD6B70" w:rsidRPr="004F3D42" w:rsidRDefault="00D23103" w:rsidP="00CD6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охрана жизни и укрепление здоровья детей;</w:t>
      </w:r>
    </w:p>
    <w:p w:rsidR="00CD6B70" w:rsidRPr="004F3D42" w:rsidRDefault="00D23103" w:rsidP="00CD6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приобщение детей к общечеловеческим ценностям;</w:t>
      </w:r>
    </w:p>
    <w:p w:rsidR="003C0028" w:rsidRPr="004F3D42" w:rsidRDefault="00D23103" w:rsidP="00CD6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взаимодействие с семьей для обеспечения полноценного развития ребенка.</w:t>
      </w:r>
    </w:p>
    <w:p w:rsidR="00831774" w:rsidRPr="004F3D42" w:rsidRDefault="00831774" w:rsidP="00CD6B7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03D9D" w:rsidRPr="004F3D42" w:rsidRDefault="00003D9D" w:rsidP="004F3D4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 прежде всего родители, семья.</w:t>
      </w:r>
    </w:p>
    <w:p w:rsidR="006F07FB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</w:t>
      </w:r>
      <w:r w:rsidR="00EC147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родительские собрания,  встречи с родителями в нетрадиционной форме, деловые игры, консультации, беседы. Для родителей оформлены родительские уголки и стенды по тематикам, регулярно выпускаются папки - передвижки. Родители привлекаются  к участию в подготовке к утренникам. Активное участие родители принимают в подготовке к  выставкам и конкурсам совместных творческих работ.</w:t>
      </w:r>
    </w:p>
    <w:p w:rsidR="006F07FB" w:rsidRPr="004F3D42" w:rsidRDefault="006F07F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03D9D" w:rsidRPr="003E6EB9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Материально-техническое обеспечение ДОУ позволяет решать воспитательно</w:t>
      </w:r>
      <w:r w:rsidR="00B92E3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-образовательные задачи</w:t>
      </w:r>
      <w:r w:rsidR="00561D9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осуществлять всестороннее развитие личности воспитанни</w:t>
      </w:r>
      <w:r w:rsidR="002E102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ков.</w:t>
      </w:r>
      <w:r w:rsidR="002E102E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61D99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 Групповые помещения ДОУ, расположение мебели, устройство игровых зон обеспечивают детям свободный доступ к игрушкам и учебным пособиям. </w:t>
      </w:r>
    </w:p>
    <w:p w:rsidR="00AD5212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группах в достаточном количестве имеется игровой материал для</w:t>
      </w:r>
      <w:r w:rsidR="00561D9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всестороннего развития малышей, о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борудованы предметные и  игровые зоны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сюжетно – ролевых игр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семья, магазин,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поликлиника, парикмахерская, гараж. </w:t>
      </w:r>
    </w:p>
    <w:p w:rsidR="00003D9D" w:rsidRPr="004F3D42" w:rsidRDefault="006F07F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Созданы условия для  конструирования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экспериментирования, художественного творчества, театрализованной деятельности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др.</w:t>
      </w:r>
    </w:p>
    <w:p w:rsidR="00831774" w:rsidRPr="004F3D42" w:rsidRDefault="00831774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31774" w:rsidRPr="004F3D42" w:rsidRDefault="00831774" w:rsidP="008317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 ДОУ имеются техническ</w:t>
      </w:r>
      <w:r w:rsidR="003B7E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ие средства обучения: телевизор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="003B7E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ноутбуки  и т.д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Педагоги имеют возможность использовать ТСО во всех видах деятельности.</w:t>
      </w:r>
    </w:p>
    <w:p w:rsidR="00831774" w:rsidRPr="004F3D42" w:rsidRDefault="00831774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4F3D42" w:rsidRDefault="00AD5212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Для оформленияи пополнения развивающей среды используется </w:t>
      </w:r>
      <w:r w:rsidR="003B7E0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цветной принтер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Для самостоятельной игровой деятельности детей подобран соответствующий игровой  материал: куклы, коляски, машинки, мячи, конструкторы и др.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Для полноценного физического воспитания и развития детей в группах</w:t>
      </w: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имеются: мячи, скакалки, массажные дорожки, кегли  и др.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     Организация групповых комнат приближена к домашней обстановке, что способствует эмоциональному благополучию детей,  их быстрейшей адаптации при поступлении в детский сад.</w:t>
      </w:r>
    </w:p>
    <w:p w:rsidR="00AD5212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 В группах  игровое оборудование расположено по тематическому принципу для того, чтобы ребёнок мог самостоятельно выбрать себе занятие по душе. 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распоряжении детей имеются различные дидактические игры по различным видам деятельности.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Для развития конструктивной деятельности дошкольников в группах имеются наборы крупного и мелкого с</w:t>
      </w:r>
      <w:r w:rsidR="00754F5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троительного материала,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различные виды конструкторов.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Педагогами и родителями  заготавливается природный и бросовый материал для художественного конструирования.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Для развития у детей естественнонаучных представлений в группах оборудованы соответствующие зоны. Воспитателями эстетично оборудован</w:t>
      </w:r>
      <w:r w:rsidR="00DF34E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угол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="00DF34E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природы, в  них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представлены: календарь природы,  разные карты: звездного неба для ознакомления детей с планетами,  физические  карты, различные виды комнатных растений, за которыми охотно ухаживают дети под руководством воспитателей.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В ДОУ созданы условия по формированию элементарных математических представлений. Занятия строятся в игровой форме. В достаточном количестве  имеется демонстративный и раздаточный материал.</w:t>
      </w:r>
    </w:p>
    <w:p w:rsidR="00831774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  Нравственно-патриотическое воспитание осуществляется </w:t>
      </w:r>
      <w:r w:rsidR="0083177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младшего возраста,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 знакомят с родным краем и родным городом.</w:t>
      </w:r>
    </w:p>
    <w:p w:rsidR="00831774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группах имеются флаг</w:t>
      </w:r>
      <w:r w:rsidR="0083177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герб</w:t>
      </w:r>
      <w:r w:rsidR="0083177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</w:t>
      </w:r>
      <w:r w:rsidR="0083177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сийской Федерации, р</w:t>
      </w:r>
      <w:r w:rsidR="0055652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еспублики Дагест</w:t>
      </w:r>
      <w:r w:rsidR="0055652F"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</w:t>
      </w: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.  </w:t>
      </w:r>
    </w:p>
    <w:p w:rsidR="00831774" w:rsidRDefault="00831774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 игровых  участках  созданы необходимые условия для физического развития детей: бревно, спортивные лесенки, качели</w:t>
      </w:r>
      <w:r w:rsidR="00DF34E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песочницы</w:t>
      </w:r>
      <w:r w:rsidR="0055652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кольца для лазанья,</w:t>
      </w:r>
      <w:r w:rsidR="00F4531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турники, переносные футбольные ворота</w:t>
      </w:r>
      <w:proofErr w:type="gramStart"/>
      <w:r w:rsidR="00DF34E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55652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="0055652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аскетбольные щиты.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прогулках дети под руководством воспитателей ухаживают за посадками культурных растений.</w:t>
      </w:r>
    </w:p>
    <w:p w:rsidR="00EC147E" w:rsidRPr="004F3D42" w:rsidRDefault="00EC147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 Методический кабинет ДОУ укомплектован методической литературой по всем направлениям. За последний год приобретено много методической  и  познавательной литературы в помощь воспитателям.</w:t>
      </w:r>
    </w:p>
    <w:p w:rsidR="00003D9D" w:rsidRPr="004F3D42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целом, условия, созданные  в детском саду, способствуют воспитанию у детей эстетического вкуса и направлены  на то, чтобы каждый ребёнок чувствовал себя комфортно и </w:t>
      </w:r>
      <w:r w:rsidR="0055652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безопасно.</w:t>
      </w:r>
    </w:p>
    <w:p w:rsidR="00003D9D" w:rsidRPr="004F3D42" w:rsidRDefault="00003D9D" w:rsidP="00DF34E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Благодаря усилиям администрации и коллектива, в ДОУ создана база дидактических  игр, методической литературы. Программно-методическое обеспечение педагогического  процесса направлено на выполнение  Федеральных  государственных образовательных  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3A1F13" w:rsidRDefault="003A1F13" w:rsidP="00A25FF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16E35" w:rsidRDefault="00016E35" w:rsidP="00A25FF2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03D9D" w:rsidRPr="004F3D42" w:rsidRDefault="00A25FF2" w:rsidP="00A25FF2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4F3D4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1.</w:t>
      </w:r>
      <w:r w:rsidRPr="004F3D4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4. </w:t>
      </w:r>
      <w:r w:rsidR="00003D9D" w:rsidRPr="004F3D4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Информационная  справка.</w:t>
      </w:r>
    </w:p>
    <w:p w:rsidR="00A25FF2" w:rsidRPr="004F3D42" w:rsidRDefault="00A25FF2" w:rsidP="00A25FF2"/>
    <w:tbl>
      <w:tblPr>
        <w:tblW w:w="10695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4819"/>
        <w:gridCol w:w="5025"/>
      </w:tblGrid>
      <w:tr w:rsidR="00003D9D" w:rsidRPr="004F3D42" w:rsidTr="003A1F13">
        <w:tc>
          <w:tcPr>
            <w:tcW w:w="106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631C09">
            <w:pPr>
              <w:spacing w:after="0" w:line="24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631C09">
            <w:pPr>
              <w:spacing w:after="0" w:line="24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en-US" w:eastAsia="ru-RU"/>
              </w:rPr>
              <w:t>I</w:t>
            </w:r>
            <w:r w:rsidRPr="004F3D4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   Общая характеристика</w:t>
            </w:r>
          </w:p>
          <w:p w:rsidR="00EC147E" w:rsidRPr="004F3D42" w:rsidRDefault="00EC147E" w:rsidP="00631C09">
            <w:pPr>
              <w:spacing w:after="0" w:line="24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03D9D" w:rsidRPr="004F3D42" w:rsidTr="003A1F13">
        <w:trPr>
          <w:trHeight w:val="8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Полное наименование учреждения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4F3D42" w:rsidRDefault="00831774" w:rsidP="00D326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F45310" w:rsidP="00D326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Муниципальное казенное 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дошко</w:t>
            </w:r>
            <w:r w:rsidR="006E64B5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льное </w:t>
            </w:r>
            <w:r w:rsidR="00016E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образовательное </w:t>
            </w:r>
            <w:r w:rsidR="006E64B5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учреждение </w:t>
            </w:r>
            <w:r w:rsidR="003B7E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«детский сад 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 w:rsidR="003B7E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Теремок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3B7E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общеразвивающего вида.</w:t>
            </w:r>
          </w:p>
          <w:p w:rsidR="00831774" w:rsidRPr="004F3D42" w:rsidRDefault="00831774" w:rsidP="00D326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4F3D42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Краткое наименование учреждения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3B7E00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МКДОУ </w:t>
            </w:r>
            <w:r w:rsid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д/с</w:t>
            </w:r>
            <w:r w:rsidR="004F3D42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Теремок</w:t>
            </w:r>
            <w:r w:rsidR="004F3D42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  <w:tr w:rsidR="00003D9D" w:rsidRPr="004F3D42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Место нахождения учреждения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3B7E00" w:rsidP="006E6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Хасавюртовский район</w:t>
            </w:r>
            <w:r w:rsidR="006E64B5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с. Тотурбийкала, ул. Фабричн</w:t>
            </w:r>
            <w:r w:rsid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пер. Красная</w:t>
            </w:r>
            <w:r w:rsidR="006E64B5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  <w:r w:rsidR="006E64B5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Телефон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Default="004F3D42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3B7E0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8(938) 795 72 22</w:t>
            </w:r>
          </w:p>
          <w:p w:rsidR="003B7E00" w:rsidRPr="004F3D42" w:rsidRDefault="003B7E00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8(928) 803 23 25</w:t>
            </w: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E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mail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0F3972" w:rsidRDefault="003B7E00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99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mkdout</w:t>
            </w:r>
            <w:r w:rsidR="006E64B5" w:rsidRPr="000F3972">
              <w:rPr>
                <w:rFonts w:ascii="Times New Roman" w:eastAsia="Times New Roman" w:hAnsi="Times New Roman" w:cs="Times New Roman"/>
                <w:b/>
                <w:i/>
                <w:color w:val="000099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99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  <w:t>mail</w:t>
            </w:r>
            <w:r w:rsidR="006E64B5" w:rsidRPr="000F3972">
              <w:rPr>
                <w:rFonts w:ascii="Times New Roman" w:eastAsia="Times New Roman" w:hAnsi="Times New Roman" w:cs="Times New Roman"/>
                <w:b/>
                <w:i/>
                <w:color w:val="000099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.</w:t>
            </w:r>
            <w:proofErr w:type="spellStart"/>
            <w:r w:rsidR="006E64B5" w:rsidRPr="000F3972">
              <w:rPr>
                <w:rFonts w:ascii="Times New Roman" w:eastAsia="Times New Roman" w:hAnsi="Times New Roman" w:cs="Times New Roman"/>
                <w:b/>
                <w:i/>
                <w:color w:val="000099"/>
                <w:sz w:val="28"/>
                <w:szCs w:val="28"/>
                <w:u w:val="single"/>
                <w:bdr w:val="none" w:sz="0" w:space="0" w:color="auto" w:frame="1"/>
                <w:lang w:val="en-US" w:eastAsia="ru-RU"/>
              </w:rPr>
              <w:t>ru</w:t>
            </w:r>
            <w:proofErr w:type="spellEnd"/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3B7E00" w:rsidRDefault="003B7E00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реконструкции</w:t>
            </w:r>
            <w:proofErr w:type="spellEnd"/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3B7E00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2015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год</w:t>
            </w: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Устав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7C57B3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№ </w:t>
            </w:r>
            <w:r w:rsidR="00D63C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  от  </w:t>
            </w:r>
            <w:r w:rsidR="00D63C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  <w:r w:rsidR="00016E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7C57B3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  <w:r w:rsidR="006E64B5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.201</w:t>
            </w:r>
            <w:r w:rsidR="00D63C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5г.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Лицензия, срок действия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6E64B5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бессрочная</w:t>
            </w: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F13" w:rsidRPr="004F3D42" w:rsidRDefault="003A1F13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Регистрационный номер № </w:t>
            </w:r>
          </w:p>
          <w:p w:rsidR="00831774" w:rsidRPr="004F3D42" w:rsidRDefault="00831774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Характеристика здания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3B7E00" w:rsidRDefault="003B7E00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Год реконструкци</w:t>
            </w:r>
            <w:r w:rsidR="00713187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и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2015г</w:t>
            </w: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групп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4F3D42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6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воспитанников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4F3D42" w:rsidRDefault="00831774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4F3D42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 w:rsidR="00A6425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</w:t>
            </w:r>
            <w:r w:rsidR="00A6425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F45310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003D9D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Всего – </w:t>
            </w:r>
            <w:r w:rsidR="00A6425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4F3D42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A6425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чел.</w:t>
            </w:r>
          </w:p>
          <w:p w:rsidR="00A64252" w:rsidRPr="00A64252" w:rsidRDefault="00A64252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lastRenderedPageBreak/>
              <w:t>II</w:t>
            </w:r>
            <w:r w:rsidRPr="00A6425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младшая -</w:t>
            </w:r>
          </w:p>
          <w:p w:rsidR="00003D9D" w:rsidRPr="004F3D42" w:rsidRDefault="004F3D42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редняя</w:t>
            </w:r>
            <w:r w:rsidR="00F45310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  </w:t>
            </w:r>
            <w:r w:rsidR="00D819D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61ребенок</w:t>
            </w:r>
          </w:p>
          <w:p w:rsidR="00003D9D" w:rsidRPr="004F3D42" w:rsidRDefault="004F3D42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таршая</w:t>
            </w:r>
            <w:proofErr w:type="gramEnd"/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-  </w:t>
            </w:r>
            <w:r w:rsidR="00D819D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69 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детей</w:t>
            </w:r>
          </w:p>
          <w:p w:rsidR="00003D9D" w:rsidRPr="004F3D42" w:rsidRDefault="004F3D42" w:rsidP="007C57B3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D819D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 80 детей</w:t>
            </w:r>
          </w:p>
          <w:p w:rsidR="003A1F13" w:rsidRPr="004F3D42" w:rsidRDefault="003A1F13" w:rsidP="007C57B3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1.13.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Количество сотрудников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F13" w:rsidRPr="004F3D42" w:rsidRDefault="003A1F13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7C57B3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Всего – 44</w:t>
            </w:r>
          </w:p>
          <w:p w:rsidR="00003D9D" w:rsidRPr="004F3D42" w:rsidRDefault="007C57B3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Руководящие работники - 1</w:t>
            </w:r>
          </w:p>
          <w:p w:rsidR="00003D9D" w:rsidRPr="004F3D42" w:rsidRDefault="00713187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Педагогических работников – 16</w:t>
            </w:r>
          </w:p>
          <w:p w:rsidR="00003D9D" w:rsidRPr="004F3D42" w:rsidRDefault="00003D9D" w:rsidP="00EA6F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Обслуживающий персонал  -  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  <w:p w:rsidR="003A1F13" w:rsidRPr="004F3D42" w:rsidRDefault="003A1F13" w:rsidP="00EA6F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67132C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Возраст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педработников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Default="0067132C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20-30 лет – 5</w:t>
            </w:r>
          </w:p>
          <w:p w:rsidR="0067132C" w:rsidRDefault="0067132C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30-40 лет  - 3</w:t>
            </w:r>
          </w:p>
          <w:p w:rsidR="0067132C" w:rsidRDefault="0067132C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40-50 лет  - 5</w:t>
            </w:r>
          </w:p>
          <w:p w:rsidR="0067132C" w:rsidRPr="004F3D42" w:rsidRDefault="0067132C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50 и более лет - 3</w:t>
            </w:r>
          </w:p>
          <w:p w:rsidR="003A1F13" w:rsidRPr="004F3D42" w:rsidRDefault="003A1F13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Квалификационная категория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754F5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Высшая - </w:t>
            </w:r>
            <w:r w:rsidR="00A6425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  <w:p w:rsidR="00003D9D" w:rsidRPr="004F3D42" w:rsidRDefault="004F3D42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Первая  - </w:t>
            </w:r>
            <w:r w:rsidR="00A6425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  <w:p w:rsidR="003D2C10" w:rsidRPr="004F3D42" w:rsidRDefault="004F3D42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Соответствие занимаемой должности</w:t>
            </w:r>
            <w:r w:rsidR="003D2C10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 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  <w:p w:rsidR="003A1F13" w:rsidRPr="004F3D42" w:rsidRDefault="003A1F13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Образовательный ценз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Высшее образование – 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  <w:p w:rsidR="00003D9D" w:rsidRPr="004F3D42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Средне</w:t>
            </w:r>
            <w:r w:rsidR="00713187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 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педагогическое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  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  <w:p w:rsidR="003A1F13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дошкольное  - 5</w:t>
            </w:r>
          </w:p>
          <w:p w:rsidR="0067132C" w:rsidRPr="004F3D42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Педагогический стаж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7132C" w:rsidRPr="004F3D42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2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лет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  <w:p w:rsidR="0067132C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2-5 лет – 3</w:t>
            </w:r>
          </w:p>
          <w:p w:rsidR="0067132C" w:rsidRPr="004F3D42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5-10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лет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</w:t>
            </w:r>
          </w:p>
          <w:p w:rsidR="0067132C" w:rsidRPr="004F3D42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10-20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лет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  <w:p w:rsidR="0067132C" w:rsidRPr="004F3D42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 и более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лет 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3E6EB9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E6EB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1.18.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Награды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64252" w:rsidRPr="00A64252" w:rsidRDefault="00A64252" w:rsidP="00A642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-</w:t>
            </w:r>
          </w:p>
        </w:tc>
      </w:tr>
    </w:tbl>
    <w:p w:rsidR="00003D9D" w:rsidRPr="003E6EB9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EC147E" w:rsidRPr="00EC147E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EC147E" w:rsidRDefault="00EC147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4348ED" w:rsidRDefault="004348E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1.5.  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Вывод анализа состояния ДОУ</w:t>
      </w:r>
    </w:p>
    <w:p w:rsidR="00631C09" w:rsidRPr="00C857F5" w:rsidRDefault="00631C09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Представленный анализ результатов оценки ДОУ  позволяет выявить следующие особенности его деятельности:</w:t>
      </w:r>
    </w:p>
    <w:p w:rsidR="00003D9D" w:rsidRPr="00C857F5" w:rsidRDefault="002F36D8" w:rsidP="002F36D8">
      <w:pPr>
        <w:pStyle w:val="a4"/>
        <w:numPr>
          <w:ilvl w:val="0"/>
          <w:numId w:val="2"/>
        </w:numPr>
        <w:shd w:val="clear" w:color="auto" w:fill="FFFFFF"/>
        <w:spacing w:after="0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О</w:t>
      </w:r>
      <w:r w:rsidR="00003D9D" w:rsidRPr="00C857F5">
        <w:rPr>
          <w:sz w:val="28"/>
          <w:szCs w:val="28"/>
          <w:bdr w:val="none" w:sz="0" w:space="0" w:color="auto" w:frame="1"/>
        </w:rPr>
        <w:t xml:space="preserve">сновной целью, желаемым результатом педагогического процесса является развитие гармоничной личности ребёнка, готовой к самореализации через </w:t>
      </w:r>
      <w:r w:rsidRPr="00C857F5">
        <w:rPr>
          <w:sz w:val="28"/>
          <w:szCs w:val="28"/>
          <w:bdr w:val="none" w:sz="0" w:space="0" w:color="auto" w:frame="1"/>
        </w:rPr>
        <w:t>доступные ему виды деятельности.</w:t>
      </w:r>
    </w:p>
    <w:p w:rsidR="00003D9D" w:rsidRPr="00C857F5" w:rsidRDefault="002F36D8" w:rsidP="002F36D8">
      <w:pPr>
        <w:pStyle w:val="a4"/>
        <w:numPr>
          <w:ilvl w:val="0"/>
          <w:numId w:val="2"/>
        </w:numPr>
        <w:shd w:val="clear" w:color="auto" w:fill="FFFFFF"/>
        <w:spacing w:after="0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П</w:t>
      </w:r>
      <w:r w:rsidR="00003D9D" w:rsidRPr="00C857F5">
        <w:rPr>
          <w:sz w:val="28"/>
          <w:szCs w:val="28"/>
          <w:bdr w:val="none" w:sz="0" w:space="0" w:color="auto" w:frame="1"/>
        </w:rPr>
        <w:t>о главным показателям желаемого результата коллектив ДОУ добивается высоких показателей, свидетельствующи</w:t>
      </w:r>
      <w:r w:rsidRPr="00C857F5">
        <w:rPr>
          <w:sz w:val="28"/>
          <w:szCs w:val="28"/>
          <w:bdr w:val="none" w:sz="0" w:space="0" w:color="auto" w:frame="1"/>
        </w:rPr>
        <w:t>х о всестороннем развитии детей.</w:t>
      </w:r>
    </w:p>
    <w:p w:rsidR="00003D9D" w:rsidRPr="00C857F5" w:rsidRDefault="002F36D8" w:rsidP="002F36D8">
      <w:pPr>
        <w:pStyle w:val="a4"/>
        <w:numPr>
          <w:ilvl w:val="0"/>
          <w:numId w:val="2"/>
        </w:numPr>
        <w:shd w:val="clear" w:color="auto" w:fill="FFFFFF"/>
        <w:spacing w:after="0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О</w:t>
      </w:r>
      <w:r w:rsidR="00003D9D" w:rsidRPr="00C857F5">
        <w:rPr>
          <w:sz w:val="28"/>
          <w:szCs w:val="28"/>
          <w:bdr w:val="none" w:sz="0" w:space="0" w:color="auto" w:frame="1"/>
        </w:rPr>
        <w:t>тмечена динамика сохранения и развития здоровья детей, совершенствуется социально-психологическое развитие детей, по большинству направлений развития детей прослеживается тенденция соответствия  ФГОС  дошко</w:t>
      </w:r>
      <w:r w:rsidRPr="00C857F5">
        <w:rPr>
          <w:sz w:val="28"/>
          <w:szCs w:val="28"/>
          <w:bdr w:val="none" w:sz="0" w:space="0" w:color="auto" w:frame="1"/>
        </w:rPr>
        <w:t>льного воспитания и образования.</w:t>
      </w:r>
    </w:p>
    <w:p w:rsidR="00003D9D" w:rsidRPr="00C857F5" w:rsidRDefault="002F36D8" w:rsidP="002F36D8">
      <w:pPr>
        <w:pStyle w:val="a4"/>
        <w:numPr>
          <w:ilvl w:val="0"/>
          <w:numId w:val="2"/>
        </w:numPr>
        <w:shd w:val="clear" w:color="auto" w:fill="FFFFFF"/>
        <w:spacing w:after="0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О</w:t>
      </w:r>
      <w:r w:rsidR="00003D9D" w:rsidRPr="00C857F5">
        <w:rPr>
          <w:sz w:val="28"/>
          <w:szCs w:val="28"/>
          <w:bdr w:val="none" w:sz="0" w:space="0" w:color="auto" w:frame="1"/>
        </w:rPr>
        <w:t>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требованиям социального заказа (родителей, школы), обеспечивает обогащённое развитие детей за счёт использования основной образовательной программы. Педагогический процесс в детском саду имеет развивающий  характер, способствует формированию у детей реального образа мира и себя, р</w:t>
      </w:r>
      <w:r w:rsidRPr="00C857F5">
        <w:rPr>
          <w:sz w:val="28"/>
          <w:szCs w:val="28"/>
          <w:bdr w:val="none" w:sz="0" w:space="0" w:color="auto" w:frame="1"/>
        </w:rPr>
        <w:t>азвитию их способностей.</w:t>
      </w:r>
    </w:p>
    <w:p w:rsidR="00003D9D" w:rsidRPr="00C857F5" w:rsidRDefault="002F36D8" w:rsidP="00561D99">
      <w:pPr>
        <w:pStyle w:val="a4"/>
        <w:numPr>
          <w:ilvl w:val="0"/>
          <w:numId w:val="2"/>
        </w:numPr>
        <w:shd w:val="clear" w:color="auto" w:fill="FFFFFF"/>
        <w:tabs>
          <w:tab w:val="left" w:pos="567"/>
        </w:tabs>
        <w:spacing w:before="0" w:beforeAutospacing="0" w:after="0"/>
        <w:ind w:left="851" w:hanging="491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С</w:t>
      </w:r>
      <w:r w:rsidR="00003D9D" w:rsidRPr="00C857F5">
        <w:rPr>
          <w:sz w:val="28"/>
          <w:szCs w:val="28"/>
          <w:bdr w:val="none" w:sz="0" w:space="0" w:color="auto" w:frame="1"/>
        </w:rPr>
        <w:t xml:space="preserve">озданы необходимые условия для решения задач на должном уровне: </w:t>
      </w:r>
      <w:r w:rsidR="00995023" w:rsidRPr="00C857F5">
        <w:rPr>
          <w:sz w:val="28"/>
          <w:szCs w:val="28"/>
          <w:bdr w:val="none" w:sz="0" w:space="0" w:color="auto" w:frame="1"/>
        </w:rPr>
        <w:t xml:space="preserve">- </w:t>
      </w:r>
      <w:r w:rsidR="00003D9D" w:rsidRPr="00C857F5">
        <w:rPr>
          <w:sz w:val="28"/>
          <w:szCs w:val="28"/>
          <w:bdr w:val="none" w:sz="0" w:space="0" w:color="auto" w:frame="1"/>
        </w:rPr>
        <w:t>собран коллектив единомышленников, осуществляется подготовка кадров,</w:t>
      </w:r>
      <w:r w:rsidR="00995023" w:rsidRPr="00C857F5">
        <w:rPr>
          <w:sz w:val="28"/>
          <w:szCs w:val="28"/>
          <w:bdr w:val="none" w:sz="0" w:space="0" w:color="auto" w:frame="1"/>
        </w:rPr>
        <w:t xml:space="preserve">- </w:t>
      </w:r>
      <w:r w:rsidR="00003D9D" w:rsidRPr="00C857F5">
        <w:rPr>
          <w:sz w:val="28"/>
          <w:szCs w:val="28"/>
          <w:bdr w:val="none" w:sz="0" w:space="0" w:color="auto" w:frame="1"/>
        </w:rPr>
        <w:t>создан благоприятный социально-психологический климат в коллективе,</w:t>
      </w:r>
      <w:r w:rsidR="00995023" w:rsidRPr="00C857F5">
        <w:rPr>
          <w:sz w:val="28"/>
          <w:szCs w:val="28"/>
          <w:bdr w:val="none" w:sz="0" w:space="0" w:color="auto" w:frame="1"/>
        </w:rPr>
        <w:t xml:space="preserve">- </w:t>
      </w:r>
      <w:r w:rsidR="00003D9D" w:rsidRPr="00C857F5">
        <w:rPr>
          <w:sz w:val="28"/>
          <w:szCs w:val="28"/>
          <w:bdr w:val="none" w:sz="0" w:space="0" w:color="auto" w:frame="1"/>
        </w:rPr>
        <w:t xml:space="preserve">отношения между администрацией и коллективом строятся на основе </w:t>
      </w:r>
      <w:r w:rsidRPr="00C857F5">
        <w:rPr>
          <w:sz w:val="28"/>
          <w:szCs w:val="28"/>
          <w:bdr w:val="none" w:sz="0" w:space="0" w:color="auto" w:frame="1"/>
        </w:rPr>
        <w:t>сотрудничества и взаимопомощи.</w:t>
      </w:r>
      <w:r w:rsidR="00003D9D" w:rsidRPr="00C857F5">
        <w:rPr>
          <w:sz w:val="28"/>
          <w:szCs w:val="28"/>
          <w:bdr w:val="none" w:sz="0" w:space="0" w:color="auto" w:frame="1"/>
        </w:rPr>
        <w:t xml:space="preserve">                                                       </w:t>
      </w:r>
    </w:p>
    <w:p w:rsidR="00003D9D" w:rsidRPr="00C857F5" w:rsidRDefault="002F36D8" w:rsidP="002F36D8">
      <w:pPr>
        <w:pStyle w:val="a4"/>
        <w:numPr>
          <w:ilvl w:val="0"/>
          <w:numId w:val="2"/>
        </w:numPr>
        <w:shd w:val="clear" w:color="auto" w:fill="FFFFFF"/>
        <w:spacing w:after="0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М</w:t>
      </w:r>
      <w:r w:rsidR="00003D9D" w:rsidRPr="00C857F5">
        <w:rPr>
          <w:sz w:val="28"/>
          <w:szCs w:val="28"/>
          <w:bdr w:val="none" w:sz="0" w:space="0" w:color="auto" w:frame="1"/>
        </w:rPr>
        <w:t>атериально-техническое обеспечение ДОУ соответствует требованиям, предъявляемым к предметно-развивающей среде, которые обеспечивают эмоциональное благополучие детей.</w:t>
      </w:r>
    </w:p>
    <w:p w:rsidR="00EC147E" w:rsidRDefault="00003D9D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    Выше изложенное позволяет сделать заключение о полном соответствии деятельности ДОУ требованиям ФГОС  по дошкольному образованию. Проведённый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учреждения.</w:t>
      </w: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Pr="00C857F5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0AA7" w:rsidRPr="00B54987" w:rsidRDefault="00B92E34" w:rsidP="00C857F5">
      <w:pPr>
        <w:pStyle w:val="a4"/>
        <w:numPr>
          <w:ilvl w:val="0"/>
          <w:numId w:val="4"/>
        </w:numPr>
        <w:shd w:val="clear" w:color="auto" w:fill="FFFFFF"/>
        <w:spacing w:before="30" w:after="0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240AA7">
        <w:rPr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 xml:space="preserve">Паспорт Программы </w:t>
      </w:r>
      <w:r w:rsidR="00A64252">
        <w:rPr>
          <w:b/>
          <w:bCs/>
          <w:iCs/>
          <w:color w:val="000000"/>
          <w:sz w:val="28"/>
          <w:szCs w:val="28"/>
          <w:shd w:val="clear" w:color="auto" w:fill="FFFFFF"/>
        </w:rPr>
        <w:t>развития МКДОУ д/с «Теремок</w:t>
      </w:r>
      <w:r w:rsidRPr="00240AA7">
        <w:rPr>
          <w:b/>
          <w:bCs/>
          <w:iCs/>
          <w:color w:val="000000"/>
          <w:sz w:val="28"/>
          <w:szCs w:val="28"/>
          <w:shd w:val="clear" w:color="auto" w:fill="FFFFFF"/>
        </w:rPr>
        <w:t>»</w:t>
      </w:r>
    </w:p>
    <w:tbl>
      <w:tblPr>
        <w:tblpPr w:leftFromText="180" w:rightFromText="180" w:vertAnchor="text" w:horzAnchor="margin" w:tblpX="-601" w:tblpY="276"/>
        <w:tblW w:w="106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60"/>
        <w:gridCol w:w="8006"/>
      </w:tblGrid>
      <w:tr w:rsidR="00B54987" w:rsidRPr="00EC147E" w:rsidTr="00B549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A64252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Программа Развития  МКДОУ </w:t>
            </w:r>
            <w:r w:rsidR="00C857F5" w:rsidRPr="00C857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/с «Теремок</w:t>
            </w:r>
            <w:r w:rsidR="00C857F5" w:rsidRPr="00C857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B54987" w:rsidRPr="00EC147E" w:rsidRDefault="006E1E2A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2016-2020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B54987" w:rsidRPr="00EC147E" w:rsidTr="00B549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Основания для разработки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Федеральный закон от 29.12.2012 № 273-ФЗ "Об образовании в Российской Федерации" (далее – Федеральный закон "Об образовании в Российской Федерации")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Приказ Министерства образования и науки Российской федерации  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СанПиН 2.4.1.3049-13 "Санитарно -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</w:t>
            </w:r>
            <w:r w:rsidR="00A642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ая 2013 г. №26) и изменениями, 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внесенными решением Верховного суда РФ от 04.04.2014 года </w:t>
            </w:r>
            <w:proofErr w:type="gram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N</w:t>
            </w:r>
            <w:proofErr w:type="gram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АКПИ 14-281.</w:t>
            </w:r>
          </w:p>
          <w:p w:rsidR="00C857F5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Приказы по </w:t>
            </w:r>
            <w:r w:rsidR="00A642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д/с «Теремок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C857F5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B54987" w:rsidRPr="00EC147E" w:rsidRDefault="00A64252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 01.09.2016. № 3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«О создании рабочей группы по разработке программы раз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вития МКДОУ д</w:t>
            </w:r>
            <w:r w:rsidR="006E1E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/с «Теремок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                                                                        </w:t>
            </w:r>
          </w:p>
          <w:p w:rsidR="00B54987" w:rsidRPr="00EC147E" w:rsidRDefault="00A64252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 01.09.2016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№ 1-1 «Об утверждении проекта Программы развития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д/с «Теремок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</w:tr>
      <w:tr w:rsidR="00B54987" w:rsidRPr="00EC147E" w:rsidTr="00B549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Разработчики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Default="00A64252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Директор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 ДОУ -   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Акаева А.М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A64252" w:rsidRPr="00EC147E" w:rsidRDefault="00A64252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Зам. директора по ВМР – Акаева Э.А.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Старший воспитатель  - </w:t>
            </w:r>
            <w:r w:rsidR="00A642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Гереева  Э.И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B54987" w:rsidRPr="00EC147E" w:rsidRDefault="00C857F5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Воспитатели - 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642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Магомедова Р.К., Муртазалиева Х.Р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B54987" w:rsidRPr="00EC147E" w:rsidRDefault="00C857F5" w:rsidP="00C857F5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Музыкальный 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A642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Абдурахманова С.Б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B54987" w:rsidRPr="00EC147E" w:rsidTr="00B549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Сроки выполнения и этапы реализации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</w:t>
            </w:r>
            <w:r w:rsidR="00A642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мма реализуется в период  с 2016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</w:t>
            </w:r>
            <w:r w:rsidR="006E1E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 по 2020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B54987" w:rsidRPr="00EC147E" w:rsidTr="00B54987">
        <w:trPr>
          <w:trHeight w:val="4461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Нормативные документы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1. Лицензия на осуществление образовательной деятельности  </w:t>
            </w:r>
          </w:p>
          <w:p w:rsidR="00B54987" w:rsidRPr="00EC147E" w:rsidRDefault="006E1E2A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№ 8455 от  19.01.2016 г.  с 05Л01 № 0002836</w:t>
            </w:r>
          </w:p>
          <w:p w:rsidR="00B54987" w:rsidRPr="00EC147E" w:rsidRDefault="006E1E2A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2. Устав учреждения  от  15.12..2015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г. . 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3. Локальные акты: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Договора с учредителем, родителями;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Правила внутреннего трудового распорядка;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Должностные инструкции;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Договора с другими организациями.</w:t>
            </w:r>
          </w:p>
        </w:tc>
      </w:tr>
      <w:tr w:rsidR="00B54987" w:rsidRPr="00EC147E" w:rsidTr="00B549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Программа Развития  </w:t>
            </w:r>
            <w:r w:rsidR="00A6425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д/с «Теремок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B54987" w:rsidRPr="00EC147E" w:rsidRDefault="006E1E2A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2016-2020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B54987" w:rsidRPr="00EC147E" w:rsidTr="00B54987">
        <w:trPr>
          <w:trHeight w:val="3983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Основания для разработки Программы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Федеральный закон от 29.12.2012 № 273-ФЗ "Об образовании в Российской Федерации" (далее – Федеральный закон "Об образовании в Российской Федерации")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Приказ Министерства образования и науки Российской федерации  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СанПиН 2.4.1.3049-13 "Санитарно -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</w:t>
            </w:r>
            <w:r w:rsidR="00C261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ая 2013 г. №26) и изменениями, 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внесенными решением Верховного суда РФ от 04.04.2014 года </w:t>
            </w:r>
            <w:proofErr w:type="gram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N</w:t>
            </w:r>
            <w:proofErr w:type="gram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АКПИ 14-281.</w:t>
            </w:r>
          </w:p>
          <w:p w:rsidR="00C857F5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Приказы по </w:t>
            </w:r>
            <w:r w:rsidR="00C261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д/с «Теремок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C857F5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B54987" w:rsidRPr="00EC147E" w:rsidRDefault="00C261B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 01.09.2016. № 3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«О создании рабочей группы по разработке программы развития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д/с «Теремок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B54987" w:rsidRPr="00EC147E" w:rsidRDefault="00C261B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от 01.09.2016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№ 1-1 «Об утверждении проекта Программы развития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д/с «Теремок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</w:tr>
      <w:tr w:rsidR="00B54987" w:rsidRPr="00EC147E" w:rsidTr="00B549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Разработчики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Программы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61B7" w:rsidRDefault="00C261B7" w:rsidP="00C261B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Директор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 ДОУ -   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Акаева А.М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C261B7" w:rsidRPr="00EC147E" w:rsidRDefault="00C261B7" w:rsidP="00C261B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Зам. директора по ВМР – Акаева Э.А.</w:t>
            </w:r>
          </w:p>
          <w:p w:rsidR="00C261B7" w:rsidRPr="00EC147E" w:rsidRDefault="00C261B7" w:rsidP="00C261B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Старший воспитатель  -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Гереева  Э.И.</w:t>
            </w:r>
          </w:p>
          <w:p w:rsidR="00C261B7" w:rsidRPr="00EC147E" w:rsidRDefault="00C261B7" w:rsidP="00C261B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Воспитатели - 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Магомедова Р.К., Муртазалиева Х.Р.</w:t>
            </w:r>
          </w:p>
          <w:p w:rsidR="00B54987" w:rsidRPr="00EC147E" w:rsidRDefault="00C261B7" w:rsidP="00C261B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Музыкальный 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Абдурахманова С.Б.</w:t>
            </w:r>
          </w:p>
        </w:tc>
      </w:tr>
      <w:tr w:rsidR="00B54987" w:rsidRPr="00EC147E" w:rsidTr="00B549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Сроки выполнения и этапы реализации Программы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</w:t>
            </w:r>
            <w:r w:rsidR="00C261B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мма реализу</w:t>
            </w:r>
            <w:r w:rsidR="006E1E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ется в период  с 2016г. по 2020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B54987" w:rsidRPr="00EC147E" w:rsidTr="00B549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Нормативные документы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1. Лицензия на осуществление образовательной деятельности  </w:t>
            </w:r>
          </w:p>
          <w:p w:rsidR="00B54987" w:rsidRPr="00EC147E" w:rsidRDefault="006E1E2A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№ 8455 от  19.01.2016 г.  с 05Л01 № 0002836</w:t>
            </w:r>
          </w:p>
          <w:p w:rsidR="00B54987" w:rsidRPr="00EC147E" w:rsidRDefault="006E1E2A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2. Устав учреждения  от  15.12..2015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г. . 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3. Локальные акты: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Договора с учредителем, родителями;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Правила внутреннего трудового распорядка;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Должностные инструкции;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Договора с другими организациями.</w:t>
            </w:r>
          </w:p>
        </w:tc>
      </w:tr>
    </w:tbl>
    <w:p w:rsidR="00240AA7" w:rsidRDefault="00240AA7" w:rsidP="00240AA7">
      <w:pPr>
        <w:shd w:val="clear" w:color="auto" w:fill="FFFFFF"/>
        <w:spacing w:before="30" w:after="0"/>
        <w:rPr>
          <w:b/>
          <w:bCs/>
          <w:iCs/>
          <w:color w:val="000000"/>
          <w:sz w:val="28"/>
          <w:szCs w:val="28"/>
          <w:shd w:val="clear" w:color="auto" w:fill="FFFFFF"/>
        </w:rPr>
      </w:pPr>
    </w:p>
    <w:p w:rsidR="00995023" w:rsidRPr="00E0611A" w:rsidRDefault="00995023" w:rsidP="00803F90">
      <w:pPr>
        <w:keepNext/>
        <w:spacing w:before="30"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03F90" w:rsidRPr="0095518D" w:rsidRDefault="00803F90" w:rsidP="00803F90">
      <w:pPr>
        <w:keepNext/>
        <w:spacing w:before="30"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95518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Назначение программы</w:t>
      </w:r>
      <w:r w:rsidR="009E48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631C09" w:rsidRDefault="00803F90" w:rsidP="00803F9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Программа развития предназначена для определения перспективных направлений развития дошкольной образовательной  организации на основе</w:t>
      </w:r>
      <w:r w:rsidR="009E48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анализа работы </w:t>
      </w:r>
      <w:r w:rsidR="00C261B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МКДОУ д/с «Теремок</w:t>
      </w:r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» за предыдущий период.</w:t>
      </w:r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br/>
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</w:t>
      </w:r>
      <w:r w:rsidR="009E48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E4855" w:rsidRPr="00C857F5" w:rsidRDefault="009E4855" w:rsidP="009E48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Программа предполагает обеспечение равных стартовых возможностей для разностороннего развития детей в ДОУ с учетом социокультурного опыта субъектов образования (родителей, педагогов, детей).</w:t>
      </w:r>
    </w:p>
    <w:p w:rsidR="009E4855" w:rsidRPr="00C857F5" w:rsidRDefault="009E4855" w:rsidP="009E485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разработке программы мы учитывали обозначенные культурно-образовательные особенности района, что позволило внести в содержание образования региональный компонент, основанный на принципах: краеведения, системности, адаптивности и интеграции. В содержание деятельности воспитателей входят региональные аспекты. Вовлечени</w:t>
      </w:r>
      <w:r w:rsidR="00240AA7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 детей в краеведческую  работу 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является одним из факторов воспитания позитивного отношения к родному городу, интереса к его истории.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Современное ДОУ,  соответствуя изменившейся социальной ситуации, может и должно строиться на определённой платформе, которую обосновывает предлагаемый вариант образовательной среды  в образовательном учреждении.</w:t>
      </w:r>
    </w:p>
    <w:p w:rsidR="004074C7" w:rsidRPr="00C857F5" w:rsidRDefault="004074C7" w:rsidP="004074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Актуальность создания  данной Программы 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</w:p>
    <w:p w:rsidR="004074C7" w:rsidRPr="00C857F5" w:rsidRDefault="00240AA7" w:rsidP="004074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   </w:t>
      </w:r>
      <w:r w:rsidR="004074C7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  которые желают  поднять уровень развития детей, укрепить их здоровье, развить у них те или иные способности, подготовить их к обучению в школе.</w:t>
      </w:r>
    </w:p>
    <w:p w:rsidR="004074C7" w:rsidRPr="00C857F5" w:rsidRDefault="004074C7" w:rsidP="004074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Таким образом, проблему, стоящую перед  ДОУ,  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 </w:t>
      </w:r>
    </w:p>
    <w:p w:rsidR="009E4855" w:rsidRPr="00C857F5" w:rsidRDefault="009E4855" w:rsidP="004074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4074C7" w:rsidRPr="00C857F5" w:rsidRDefault="00C16E39" w:rsidP="004074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2.1. </w:t>
      </w:r>
      <w:r w:rsidR="009E4855" w:rsidRP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Цели и </w:t>
      </w:r>
      <w:r w:rsidR="00C261B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</w:t>
      </w:r>
      <w:r w:rsidR="006E1E2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и развития ДОУ на срок 2016-2020</w:t>
      </w:r>
      <w:r w:rsidR="009E4855" w:rsidRP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гг.</w:t>
      </w:r>
    </w:p>
    <w:p w:rsidR="004074C7" w:rsidRPr="00C857F5" w:rsidRDefault="004074C7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  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C857F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 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благоприятных социально-педагогических условий для максимального развития ребёнка, раскрытия его способностей и самореализации; обеспечение чувства психологической защищённости.</w:t>
      </w:r>
    </w:p>
    <w:p w:rsidR="00B54987" w:rsidRPr="00C857F5" w:rsidRDefault="00B54987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Задачи: 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Основными задачами Программы развития выступают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917693" w:rsidRPr="00C857F5" w:rsidRDefault="00917693" w:rsidP="00917693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Создание системы управления качеством образования дошкольников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путём введения:</w:t>
      </w:r>
    </w:p>
    <w:p w:rsidR="00917693" w:rsidRPr="00C857F5" w:rsidRDefault="00917693" w:rsidP="00917693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917693" w:rsidRPr="00C857F5" w:rsidRDefault="00917693" w:rsidP="00917693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новых образовательных технологий (проективная деятельность, применение информационных технологий, технология «портфолио» детей и др.), </w:t>
      </w:r>
    </w:p>
    <w:p w:rsidR="00917693" w:rsidRPr="00C857F5" w:rsidRDefault="00917693" w:rsidP="00917693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обновления методического и дидактического обеспечения, вне</w:t>
      </w:r>
      <w:r w:rsidR="00C60E46"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дрения информационных технологий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 в образовательный и управленческий процесс.</w:t>
      </w:r>
    </w:p>
    <w:p w:rsidR="00B54987" w:rsidRPr="00C857F5" w:rsidRDefault="00B54987" w:rsidP="00B5498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    2.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Создание условий для эффективного участия всех   заинтересованных субъектов в управлении качеством     образовательного процесса и здоровьесбережения детей</w:t>
      </w:r>
      <w:r w:rsidR="00C60E46"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54987" w:rsidRPr="00C857F5" w:rsidRDefault="00B54987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C16E39" w:rsidP="00C16E3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C857F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 3. </w:t>
      </w:r>
      <w:r w:rsidR="00917693" w:rsidRPr="00C857F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Создание системы консультирования и сопровождения     родителей по вопросам</w:t>
      </w:r>
      <w:r w:rsidR="00917693" w:rsidRPr="00C857F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:</w:t>
      </w:r>
    </w:p>
    <w:p w:rsidR="00917693" w:rsidRPr="00C857F5" w:rsidRDefault="00917693" w:rsidP="0091769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образования и развития детей;</w:t>
      </w:r>
    </w:p>
    <w:p w:rsidR="00917693" w:rsidRPr="00C857F5" w:rsidRDefault="00917693" w:rsidP="0091769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подготовки детей к школьному обучению;</w:t>
      </w:r>
    </w:p>
    <w:p w:rsidR="00917693" w:rsidRPr="00C857F5" w:rsidRDefault="00917693" w:rsidP="0091769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для совершенствования физкультурно-оздоровительной работы; </w:t>
      </w:r>
    </w:p>
    <w:p w:rsidR="00917693" w:rsidRPr="00C857F5" w:rsidRDefault="00917693" w:rsidP="0091769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пополнение банка компьютерных обучающих и развивающих программ, методических и дидактических материалов по использованию информационных технол</w:t>
      </w:r>
      <w:r w:rsidR="00C60E46"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огий в образовательном процессе;</w:t>
      </w:r>
    </w:p>
    <w:p w:rsidR="00917693" w:rsidRPr="00C857F5" w:rsidRDefault="00917693" w:rsidP="00917693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внедрение маркетингово – финансовой деятельности, позволяющей привлечь дополнительное финансирование к образовательному процессу.</w:t>
      </w:r>
    </w:p>
    <w:p w:rsidR="00B54987" w:rsidRPr="00C857F5" w:rsidRDefault="00B54987" w:rsidP="00B5498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    4.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Совершенствование стратегии и тактики построения      развивающей среды детского сада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</w:t>
      </w:r>
      <w:r w:rsidR="00B54987"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54987" w:rsidRPr="00C16E39" w:rsidRDefault="00B54987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16E39"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     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5.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Укрепление материально – технической базы  ДОУ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54987" w:rsidRPr="00C857F5" w:rsidRDefault="00B54987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     6.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Развитие системы управления МКДОУ на основе повышения  компетентности родителей по вопросам взаимодействия с детским садом.</w:t>
      </w:r>
    </w:p>
    <w:p w:rsidR="00917693" w:rsidRPr="00C857F5" w:rsidRDefault="0091769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Гипотеза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социально-педагогический фактор развития личности детей определяется нами как социально-организованная взрослыми и возникающая по инициативе детей деятельность, включающая их в освоение окружающей среды. Эффективное развитие личности детей в процессе деятельности в открытой социальной среде возможно, если: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учитывается социально-педагогический потенциал микросоциума;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деятельность детей включает формирование первичных потребностей и предпосылок освоения окружающего мира;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социально-педагогические условия направлены на развитие у ребёнка его эмоциональной сферы и самореализацию возможностей.</w:t>
      </w:r>
    </w:p>
    <w:p w:rsidR="002F36D8" w:rsidRPr="00C857F5" w:rsidRDefault="002F36D8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E46" w:rsidRPr="00C857F5" w:rsidRDefault="00003D9D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Принципы содержания образовательного процесса и условия</w:t>
      </w:r>
    </w:p>
    <w:p w:rsidR="00003D9D" w:rsidRPr="00C857F5" w:rsidRDefault="00003D9D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их реализации в ДОУ.</w:t>
      </w:r>
    </w:p>
    <w:p w:rsidR="002F36D8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Инструментом решения задачи может быть воспитательная система ДОУ</w:t>
      </w:r>
      <w:r w:rsidR="00C11C1A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 основывающаяся на следующих </w:t>
      </w:r>
      <w:r w:rsidR="00C11C1A" w:rsidRPr="00C85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принципах</w:t>
      </w:r>
      <w:r w:rsidR="00C11C1A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54987" w:rsidRPr="00C857F5" w:rsidRDefault="00003D9D" w:rsidP="00B54987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Принцип личностного подхода в воспитании. </w:t>
      </w:r>
    </w:p>
    <w:p w:rsidR="00003D9D" w:rsidRPr="00C857F5" w:rsidRDefault="00003D9D" w:rsidP="00B54987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воспитанник независимо от индивидуальных способностей и особенностей находит своё место в системе воспитательного процесса в ДОУ. Каждый воспитанник – личность, которую уважают и принимают.</w:t>
      </w:r>
    </w:p>
    <w:p w:rsidR="00C60E46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Отличительная черта воспитательного процесса в ДОУ –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«я». 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ДОУ обеспечивается психологическая комфортность воспитанников,  создание атмосферы оптимизма, ориентацию на успех и мотивацию успешности. Создание условий для сохранения и укрепления здоровья воспитанников, разработку воспитательно-образовательного процесса, адекватного приоритетным направлениям ДОУ.</w:t>
      </w:r>
    </w:p>
    <w:p w:rsidR="00003D9D" w:rsidRPr="00C857F5" w:rsidRDefault="00003D9D" w:rsidP="00003D9D">
      <w:pPr>
        <w:shd w:val="clear" w:color="auto" w:fill="FFFFFF"/>
        <w:spacing w:after="0" w:line="240" w:lineRule="auto"/>
        <w:ind w:left="750" w:hanging="360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Принцип деятельного подхода.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ребёнком основывается на признании его предшествующего развития, учёте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</w:t>
      </w:r>
    </w:p>
    <w:p w:rsidR="003C0028" w:rsidRPr="00C857F5" w:rsidRDefault="003C0028" w:rsidP="003C00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    Принцип открытости.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Реализуется как открытость природе, открытость культуре, открытость обществу и открытость своего «Я». Данный принцип предполагает персонализацию среды каждой группы. Для этого в каждой группе имеются выставки фотографий «Моя любимая мама», «Моя семья»;</w:t>
      </w:r>
    </w:p>
    <w:p w:rsidR="003C0028" w:rsidRPr="00C857F5" w:rsidRDefault="003C0028" w:rsidP="003C00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     Принцип гибкого зонирования.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Заключается в организации различных пересекающихся сфер активности, что позволяет детям в соответствии со своими интересами и желаниями  свободно заниматься в одно и то же время различными видами деятельности: физкультурой, музыкой, рисованием, экспериментированием и пр. Оснащение групп позволяет детям самостоятельно определять содержание своей деятельности, намечать план своих действий, распределять свое время и активно участвовать в деятельности;</w:t>
      </w:r>
    </w:p>
    <w:p w:rsidR="003C0028" w:rsidRPr="00C857F5" w:rsidRDefault="003C0028" w:rsidP="003C00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   Принцип стабильности и динамичности развивающей среды.                                   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есно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взаимосвязан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принципом гибкого зонирования; предметно-развивающая среда игровых групп меняется в зависимости от возрастных особенностей детей, периода обучения и образовательной программы.</w:t>
      </w:r>
    </w:p>
    <w:p w:rsidR="003C0028" w:rsidRPr="00C857F5" w:rsidRDefault="003C0028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Оценка образовательного процесса</w:t>
      </w:r>
      <w:r w:rsidRPr="00C857F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Основными показателями результативности ДОУ как целостной воспитательной системы будут следующие:</w:t>
      </w:r>
    </w:p>
    <w:p w:rsidR="00003D9D" w:rsidRPr="00C857F5" w:rsidRDefault="00AA5416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психологический климат в ДОУ;</w:t>
      </w:r>
    </w:p>
    <w:p w:rsidR="00003D9D" w:rsidRPr="00C857F5" w:rsidRDefault="00003D9D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комфортность в ДОУ для педагогов, детей;</w:t>
      </w:r>
    </w:p>
    <w:p w:rsidR="00003D9D" w:rsidRPr="00C857F5" w:rsidRDefault="00003D9D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отношение родителей к детскому саду;</w:t>
      </w:r>
    </w:p>
    <w:p w:rsidR="00003D9D" w:rsidRPr="00C857F5" w:rsidRDefault="00003D9D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психологическая защищённость детей.</w:t>
      </w:r>
    </w:p>
    <w:p w:rsidR="00003D9D" w:rsidRPr="00C857F5" w:rsidRDefault="00003D9D" w:rsidP="00D32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Методы отслеживания результатов образовательного процесса:</w:t>
      </w:r>
    </w:p>
    <w:p w:rsidR="00003D9D" w:rsidRPr="00C857F5" w:rsidRDefault="00003D9D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анкетирование педагогов и родителей,</w:t>
      </w:r>
    </w:p>
    <w:p w:rsidR="00003D9D" w:rsidRPr="00C857F5" w:rsidRDefault="00003D9D" w:rsidP="00003D9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наблюдение за детьми.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Условия результативности воспитательно-образовательного процесса:</w:t>
      </w:r>
    </w:p>
    <w:p w:rsidR="00003D9D" w:rsidRPr="00C857F5" w:rsidRDefault="00003D9D" w:rsidP="00C11C1A">
      <w:pPr>
        <w:shd w:val="clear" w:color="auto" w:fill="FFFFFF"/>
        <w:spacing w:after="0" w:line="240" w:lineRule="auto"/>
        <w:ind w:left="426" w:hanging="2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личностный подход  (динамика личностного развития ребёнка, воображение, творческие способности, познавательная активность, развитие воли);</w:t>
      </w:r>
    </w:p>
    <w:p w:rsidR="00003D9D" w:rsidRPr="00C857F5" w:rsidRDefault="00003D9D" w:rsidP="00003D9D">
      <w:pPr>
        <w:shd w:val="clear" w:color="auto" w:fill="FFFFFF"/>
        <w:spacing w:after="0" w:line="240" w:lineRule="auto"/>
        <w:ind w:left="765"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информационное оснащение  (в зависимости от выбранной программы);</w:t>
      </w:r>
    </w:p>
    <w:p w:rsidR="00003D9D" w:rsidRPr="00C857F5" w:rsidRDefault="00003D9D" w:rsidP="00C11C1A">
      <w:pPr>
        <w:shd w:val="clear" w:color="auto" w:fill="FFFFFF"/>
        <w:spacing w:after="0" w:line="240" w:lineRule="auto"/>
        <w:ind w:left="426" w:hanging="21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подбора  учебного материала для детей с учётом их личностных  и возрастных  особенностей и возможностей.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Ценности ДОУ:</w:t>
      </w:r>
    </w:p>
    <w:p w:rsidR="00003D9D" w:rsidRPr="00C857F5" w:rsidRDefault="00003D9D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ребёнок, как уникальная развивающаяся личность;</w:t>
      </w:r>
    </w:p>
    <w:p w:rsidR="00003D9D" w:rsidRPr="00C857F5" w:rsidRDefault="00003D9D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педагог, как личность, носитель образования;</w:t>
      </w:r>
    </w:p>
    <w:p w:rsidR="00003D9D" w:rsidRPr="00C857F5" w:rsidRDefault="00003D9D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командная работа, как основа достижения целей и успеха;</w:t>
      </w:r>
    </w:p>
    <w:p w:rsidR="00003D9D" w:rsidRPr="00C857F5" w:rsidRDefault="00003D9D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стремление к качеству и  совершенству;</w:t>
      </w:r>
    </w:p>
    <w:p w:rsidR="00003D9D" w:rsidRPr="00C857F5" w:rsidRDefault="00003D9D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культура организации, взаимоотношений;</w:t>
      </w:r>
    </w:p>
    <w:p w:rsidR="00003D9D" w:rsidRPr="00C857F5" w:rsidRDefault="00003D9D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 – как основная среда личностного развития ребёнка, сотрудничество с ней.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Миссия ДОУ:</w:t>
      </w:r>
    </w:p>
    <w:p w:rsidR="00003D9D" w:rsidRPr="00C857F5" w:rsidRDefault="00003D9D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личностно-ориентирова</w:t>
      </w:r>
      <w:r w:rsidR="002F36D8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нного подхода к каждому ребёнку;</w:t>
      </w:r>
    </w:p>
    <w:p w:rsidR="00003D9D" w:rsidRPr="00C857F5" w:rsidRDefault="00003D9D" w:rsidP="00C11C1A">
      <w:pPr>
        <w:shd w:val="clear" w:color="auto" w:fill="FFFFFF"/>
        <w:tabs>
          <w:tab w:val="left" w:pos="284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совершенствование охраны и укрепление психологического и физического </w:t>
      </w:r>
      <w:r w:rsidR="002F36D8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здоровья детей;</w:t>
      </w:r>
    </w:p>
    <w:p w:rsidR="00003D9D" w:rsidRPr="00C857F5" w:rsidRDefault="00003D9D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построение тесного взаимодействия с семьёй.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Причины, которые диктуют целесообразность выбора данной миссии:</w:t>
      </w:r>
    </w:p>
    <w:p w:rsidR="00003D9D" w:rsidRPr="00C857F5" w:rsidRDefault="00003D9D" w:rsidP="002F36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современного образования, направленное на развитие ребёнка;</w:t>
      </w:r>
    </w:p>
    <w:p w:rsidR="00003D9D" w:rsidRPr="00C857F5" w:rsidRDefault="00003D9D" w:rsidP="00C11C1A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увеличение с каждым годом детей, имеющих отклонения в физическом и психологическом развитии, нуждающихся в коррекционной и профилактической помощи.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Стратегическая цель ДОУ: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создать в ДОУ пространство, обеспечивающее укрепление здоровья, разностороннее развитие ребёнка, формирование у него творческих способностей, интеллектуальных возможностей, соответствующие требованиям социального заказа государства и семьи.</w:t>
      </w:r>
    </w:p>
    <w:p w:rsidR="00631C09" w:rsidRPr="00C857F5" w:rsidRDefault="00631C09" w:rsidP="00D32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631C09" w:rsidP="00631C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</w:t>
      </w:r>
      <w:r w:rsidR="00C16E3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003D9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Направление деятельности ДОУ.</w:t>
      </w:r>
    </w:p>
    <w:p w:rsidR="00631C09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продвижение  в развитии. При этом  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важное значение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имеет соблюдение 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поэтапного обучения: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Этап перв</w:t>
      </w:r>
      <w:r w:rsidR="008F07B1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ичного освоения знаний и умений.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Этап самостоятельного применения знаний и умений в спе</w:t>
      </w:r>
      <w:r w:rsidR="008F07B1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циально организованных условиях.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                                                                              </w:t>
      </w: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Этап самостоятельного творческого применения детьми знаний и умений.</w:t>
      </w:r>
    </w:p>
    <w:p w:rsidR="002F36D8" w:rsidRPr="00C857F5" w:rsidRDefault="002F36D8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Пр</w:t>
      </w:r>
      <w:r w:rsidR="002F36D8"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иоритетное направление </w:t>
      </w:r>
      <w:r w:rsidR="00D144E0"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работы МК</w:t>
      </w: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ДОУ:</w:t>
      </w:r>
    </w:p>
    <w:p w:rsidR="008F07B1" w:rsidRPr="00C857F5" w:rsidRDefault="00003D9D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художественно–эстетическая напра</w:t>
      </w:r>
      <w:r w:rsidR="00754F5E"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вленность (театрализованная деятельность</w:t>
      </w: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);</w:t>
      </w:r>
    </w:p>
    <w:p w:rsidR="008F07B1" w:rsidRDefault="008F07B1" w:rsidP="00917693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</w:t>
      </w:r>
      <w:r w:rsidR="00C16E3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Прогнозируемый  рез</w:t>
      </w:r>
      <w:r w:rsidR="006E1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ультат Программы развития к 2020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году.</w:t>
      </w:r>
    </w:p>
    <w:p w:rsidR="00C16E39" w:rsidRPr="00C857F5" w:rsidRDefault="00C16E39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Предполагается что:</w:t>
      </w:r>
    </w:p>
    <w:p w:rsidR="008F07B1" w:rsidRPr="00C857F5" w:rsidRDefault="008F07B1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воспитанников и родителей</w:t>
      </w: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хорошее состояние здоровья детей будет способствовать повышению качества их образования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индивидуального педагогического и  социального сопровождения для каждого воспитанника ДОУ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каждой семье будет предоставлена  консультативная помощь в воспитании и развитии детей, право участия и контроля  в воспитательно – образовательной программе ДОУ, возможность выбора дополнительных программ развития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качество сформированности ключевых компетенций детей  будет способствовать успешному обучению ребёнка в школе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дополнительного образования доступна и качественна.</w:t>
      </w:r>
    </w:p>
    <w:p w:rsidR="008F07B1" w:rsidRPr="00C857F5" w:rsidRDefault="008F07B1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 2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 Для педагогов</w:t>
      </w:r>
      <w:r w:rsidRPr="00C857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педагогу будет предоставлена возможность для повышения профессионального мастерства;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-квалификация педагогов позволит обеспечить сформированность ключевых компетенций дошкольника;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будет дальнейшее развитие условий для успешного освоения педагогических технологий;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инновационной деятельности.</w:t>
      </w:r>
    </w:p>
    <w:p w:rsidR="008F07B1" w:rsidRPr="00C857F5" w:rsidRDefault="008F07B1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Для  ДОУ  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налажена система управления качеством образования дошкольников;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государственного и общественного самоуправления    учреждением способствуют повышению качества образования детей и привлечению внебюджетных средств;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налажены связи с районными методическими объединениями воспитателей разных возрастов и специалистов</w:t>
      </w:r>
      <w:r w:rsidR="003F26B3"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будут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обновляться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развиваться материально – технические и медико – социальные условия пребывания детей в учреждении</w:t>
      </w:r>
      <w:r w:rsidR="003F26B3"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26B3" w:rsidRPr="00C857F5" w:rsidRDefault="003F26B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Элементы риска развития программы  ДОУ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развития могут возникнуть  следующие риски:</w:t>
      </w:r>
    </w:p>
    <w:p w:rsidR="00917693" w:rsidRPr="00C857F5" w:rsidRDefault="00917693" w:rsidP="00917693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917693" w:rsidRPr="00C857F5" w:rsidRDefault="00917693" w:rsidP="00917693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переход на новую программу развития  ДОУ может создать психологическое напряжение у части педагогического коллектива</w:t>
      </w:r>
    </w:p>
    <w:p w:rsidR="00917693" w:rsidRPr="00C857F5" w:rsidRDefault="00917693" w:rsidP="00917693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дополнительного образования на платной основе может затруднить его доступность</w:t>
      </w:r>
    </w:p>
    <w:p w:rsidR="00D32691" w:rsidRDefault="00D32691" w:rsidP="00754F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C675F" w:rsidRDefault="00DC675F" w:rsidP="00754F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C675F" w:rsidRPr="00754F5E" w:rsidRDefault="00DC675F" w:rsidP="00754F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C00CD" w:rsidRDefault="00DC00CD" w:rsidP="00754F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631C09" w:rsidP="00003D9D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</w:t>
      </w:r>
      <w:r w:rsidR="00C16E3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003D9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Мероприятия по реализации Програм</w:t>
      </w:r>
      <w:r w:rsidR="006E1E2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мы развития ДОУ на  2016</w:t>
      </w:r>
      <w:r w:rsid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-2020</w:t>
      </w:r>
      <w:r w:rsidR="00DC00C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г</w:t>
      </w:r>
      <w:r w:rsidR="00003D9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г.</w:t>
      </w:r>
    </w:p>
    <w:tbl>
      <w:tblPr>
        <w:tblW w:w="12034" w:type="dxa"/>
        <w:tblInd w:w="-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26"/>
        <w:gridCol w:w="3684"/>
        <w:gridCol w:w="679"/>
        <w:gridCol w:w="678"/>
        <w:gridCol w:w="770"/>
        <w:gridCol w:w="34"/>
        <w:gridCol w:w="16"/>
        <w:gridCol w:w="17"/>
        <w:gridCol w:w="534"/>
        <w:gridCol w:w="678"/>
        <w:gridCol w:w="1163"/>
        <w:gridCol w:w="678"/>
        <w:gridCol w:w="977"/>
      </w:tblGrid>
      <w:tr w:rsidR="00DC00CD" w:rsidRPr="00C857F5" w:rsidTr="00CE6BBD">
        <w:trPr>
          <w:gridAfter w:val="1"/>
          <w:wAfter w:w="977" w:type="dxa"/>
        </w:trPr>
        <w:tc>
          <w:tcPr>
            <w:tcW w:w="581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C00CD" w:rsidRPr="00C857F5" w:rsidRDefault="00003D9D" w:rsidP="0000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247" w:type="dxa"/>
            <w:gridSpan w:val="10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CD" w:rsidRPr="00C857F5" w:rsidRDefault="00DC00CD" w:rsidP="0000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1022" w:rsidRPr="00C857F5" w:rsidTr="00CE6BBD">
        <w:trPr>
          <w:gridAfter w:val="1"/>
          <w:wAfter w:w="977" w:type="dxa"/>
          <w:trHeight w:val="214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Задачи</w:t>
            </w:r>
          </w:p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406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1022" w:rsidRPr="00C857F5" w:rsidRDefault="00C01022" w:rsidP="00B90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6E39" w:rsidRPr="00C857F5" w:rsidRDefault="00C01022" w:rsidP="00C16E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</w:t>
            </w:r>
          </w:p>
          <w:p w:rsidR="00C01022" w:rsidRPr="00C857F5" w:rsidRDefault="00C01022" w:rsidP="00C16E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ный</w:t>
            </w:r>
          </w:p>
        </w:tc>
      </w:tr>
      <w:tr w:rsidR="00CE6BBD" w:rsidRPr="00C857F5" w:rsidTr="00CE6BBD">
        <w:trPr>
          <w:gridAfter w:val="2"/>
          <w:wAfter w:w="1655" w:type="dxa"/>
          <w:trHeight w:val="832"/>
        </w:trPr>
        <w:tc>
          <w:tcPr>
            <w:tcW w:w="21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2016</w:t>
            </w:r>
          </w:p>
          <w:p w:rsidR="00CE6BBD" w:rsidRPr="00C857F5" w:rsidRDefault="00CE6BBD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2017</w:t>
            </w:r>
          </w:p>
          <w:p w:rsidR="00CE6BBD" w:rsidRPr="00C857F5" w:rsidRDefault="00CE6BBD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8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2018</w:t>
            </w:r>
          </w:p>
          <w:p w:rsidR="00CE6BBD" w:rsidRPr="00C857F5" w:rsidRDefault="00CE6BBD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E6BBD" w:rsidRDefault="00CE6BBD" w:rsidP="00A733DE">
            <w:pP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CE6BBD" w:rsidRDefault="00CE6BBD" w:rsidP="00A733DE">
            <w:pP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20192020</w:t>
            </w:r>
          </w:p>
          <w:p w:rsidR="00CE6BBD" w:rsidRPr="00C857F5" w:rsidRDefault="00CE6BBD" w:rsidP="00A733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044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  <w:trHeight w:val="1431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1.Организация основы для реализации программы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1.1.Разработать и принять программу развития ДОУ.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3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1.2.Утвердить её на педсовете.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3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144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1.3.Провести родительское 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собрание с целью разъяснения программы.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3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Дир.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МКДОУ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1.4.Обеспечить реализацию совершенствования работы ДОУ по всем направлениям.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3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B9006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1.5.Анализ реализации программы в конце учебного года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3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2.Программно-методическое оснащение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2.1.Внедрение инновационных методик и технологий,</w:t>
            </w:r>
          </w:p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соответствующих ФГОС ДО.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3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2.2. Корректировка содержания образовательной деятельности в соответствии с рекомендациями ФГОС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2.3.Использование в образовательной деятельности методик и технологий, направленных на  формирование знаний детей  ПДД, ОБЖ,  ППБ.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2.4.Внедрение инновационных технологий, «портфолио» педагогов и воспитанников, проектной деятельности.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E6BBD" w:rsidRPr="00C857F5" w:rsidTr="00CE6BBD">
        <w:trPr>
          <w:gridAfter w:val="2"/>
          <w:wAfter w:w="1655" w:type="dxa"/>
          <w:trHeight w:val="1383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2.5. Расширение </w:t>
            </w:r>
          </w:p>
          <w:p w:rsidR="00CE6BBD" w:rsidRPr="00C857F5" w:rsidRDefault="00CE6BBD" w:rsidP="00A25FF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образовательной деятельности  в  области безопасности и здоровья детей.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4345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2.6.  Подбор коррекционных программ для построения индивидуальных маршрутов развития детей  с ограниченными возможностями           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Зав. МКДОУ</w:t>
            </w:r>
          </w:p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C85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2.7.Использование  в работе 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моделирования и игровых технологий.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Ст. восп.</w:t>
            </w:r>
          </w:p>
          <w:p w:rsidR="00CE6BBD" w:rsidRPr="00C857F5" w:rsidRDefault="00CE6BBD" w:rsidP="00C85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3.Предметно 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–р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азвивающая среда-создание условий для всестороннего развития ребёнка.</w:t>
            </w:r>
          </w:p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BD" w:rsidRPr="00C857F5" w:rsidRDefault="00CE6BBD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3.1. Построение динамичной, безопасной, постоянно обновляемой развивающей среды в группах.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3.2. Создание мини-лабораторий для проведения опытов, для детского экспериментирования.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3.3. Пополнение игровых зон детской бытовой техникой для обогащения сюжетов игровой деятельности.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C85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3.4.Разработать систему по ознакомлению детей с художественной литературой вДОУ и семье.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 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3.5. Пополнять методкабинет изделиями народно – прикладного искусства Дагестана для полноценного осуществления регионального компонента.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890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C16E39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3.6. Создать экологическую комнату в ДОУ для расширения и углубления знаний детей по экологии.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890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  <w:trHeight w:val="1062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4.Повышение качества воспитательно-образователь</w:t>
            </w:r>
          </w:p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ного процесса.</w:t>
            </w:r>
          </w:p>
          <w:p w:rsidR="00CE6BBD" w:rsidRPr="00C857F5" w:rsidRDefault="00CE6BBD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CE6BBD" w:rsidRPr="00C857F5" w:rsidRDefault="00CE6BBD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4.1. Мониторинг уровня развития воспитанников.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2B35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4.2. Поддержка способных и одаренных детей и педагогов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  <w:trHeight w:val="1030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A25FF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4.3. Участие в конкурсах, фестивалях, мероприятиях ДОУ, города, республики.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E6BBD" w:rsidRPr="00C857F5" w:rsidTr="00CE6BBD">
        <w:trPr>
          <w:gridAfter w:val="2"/>
          <w:wAfter w:w="1655" w:type="dxa"/>
          <w:trHeight w:val="927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901D4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4.4. Внедрение информационных технологий  в 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образовательный  процесс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 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901D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4.5. Разработка мероприятий, направленных на повышение квалификации педагогов в работе с дошкольниками и детьми с ограниченными возможностями здоровья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4.6. Повышение профессионального мастерства педагогов  ДОУ: согласно перспективному плану, взаимопосещения педагогов, самообразование, обучение молодых специалистов, участие в конкурсах.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4.7. Разработка системы обучения педагогов применению проектного метода в образовательном процессе.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4.8.Изучение новинок издательской и методической литературы с последующим освещением.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  <w:trHeight w:val="804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5.Оздоровительная  работа в ДОУ.</w:t>
            </w:r>
          </w:p>
          <w:p w:rsidR="00CE6BBD" w:rsidRPr="00C857F5" w:rsidRDefault="00CE6BBD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5.1. Внедрение  новых  здоровье сберегающих  технологий.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/сестра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  <w:trHeight w:val="931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5.2.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Проведение профилактических прививок и осмотров.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/сестра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5.3. Проведение ежегодного мониторинга состояния здоровья, заболеваемости детей.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/сестра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5.4. Улучшение качества питания, контроль над организацией питания.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BBD" w:rsidRPr="00C857F5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  <w:trHeight w:val="2563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5.5.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проведением оздоровительных лечебных мероприятий: утренней гимнастики,  гимнастики после сна,  динамических физкультминуток,  дыхательной гимнастики.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</w:t>
            </w:r>
            <w:r w:rsidRPr="000F397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0F3972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Ст.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/сестра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5.6.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Расширение спектра предоставляемых оздоровительных услуг, </w:t>
            </w:r>
          </w:p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культуры здорового образа жизни.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BBD" w:rsidRPr="00C857F5" w:rsidTr="00CE6BBD"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890F09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5.7 Определение уровня развития каждого ребёнка через комплексную диагностику: физическое развитие, социальное развитие, интеллектуальное развитие.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 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4074C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 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890F0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55" w:type="dxa"/>
            <w:gridSpan w:val="2"/>
            <w:vAlign w:val="center"/>
          </w:tcPr>
          <w:p w:rsidR="00CE6BBD" w:rsidRPr="00C857F5" w:rsidRDefault="00CE6BBD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 Повышение материально-технической базы ДОУ.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6.1Оснащение педпроцесса современными техническими средствами обучения.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6.2. Пополнение метод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абинета методической литературой, демонстрационным материалом,  пособиями и игрушками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за счёт спонсорской помощи и пожертвований родителей.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6.3. Обновление компьютерной техники (приобретение современной компьютерной и офисной техники, мультимедийного оборудования).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  <w:p w:rsidR="00CE6BBD" w:rsidRPr="00C857F5" w:rsidRDefault="00CE6BBD" w:rsidP="00003D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6.4. Приобретение оборудования для изолятора.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Default="00CE6BBD" w:rsidP="00C261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DC00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6.5. Приобретение технологического оборудования для 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пищеблока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6.6. Приобретение мебели для игровых комнат.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B9006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 Отработка модели взаимодействия  ДОУ с семьями воспитанников.</w:t>
            </w:r>
          </w:p>
          <w:p w:rsidR="00CE6BBD" w:rsidRPr="00C857F5" w:rsidRDefault="00CE6BBD" w:rsidP="00B9006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7.1. Создание проекта взаимодействия ДОУ и семьи, разработка мероприятий в рамках этого проекта по сопровождению и консультированию семей воспитанников.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D871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6BBD" w:rsidRPr="00C857F5" w:rsidRDefault="00CE6BBD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7.2. Вовлечение родителей в образовательный процесс:</w:t>
            </w:r>
          </w:p>
          <w:p w:rsidR="00CE6BBD" w:rsidRPr="00C857F5" w:rsidRDefault="00CE6BBD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дни открытых дверей;</w:t>
            </w:r>
          </w:p>
          <w:p w:rsidR="00CE6BBD" w:rsidRPr="00C857F5" w:rsidRDefault="00CE6BBD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посещение занятий;</w:t>
            </w:r>
          </w:p>
          <w:p w:rsidR="00CE6BBD" w:rsidRPr="00C857F5" w:rsidRDefault="00CE6BBD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совместное проведение праздников.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7.3. Привлечение родителей к управлению и развитию ДОУ:</w:t>
            </w:r>
          </w:p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родительский комитет;</w:t>
            </w:r>
          </w:p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родителей в педагогических советах, производственных совещаниях.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A25F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7.4. Разработка комплекта методических материалов  к практикуму «Инновационные формы взаимодействия с родителями. Совместные проекты».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01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D871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Дир. МКДОУ</w:t>
            </w:r>
          </w:p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A25F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7.5. Информирование родителей об уровне развития и здоровья детей.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E6BBD" w:rsidRPr="00C857F5" w:rsidTr="00CE6BBD">
        <w:trPr>
          <w:gridAfter w:val="2"/>
          <w:wAfter w:w="1655" w:type="dxa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A25FF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8.Взаимодейст</w:t>
            </w:r>
          </w:p>
          <w:p w:rsidR="00CE6BBD" w:rsidRPr="00C857F5" w:rsidRDefault="00CE6BBD" w:rsidP="00A25FF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вие с другими организациями.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6BBD" w:rsidRPr="00C857F5" w:rsidRDefault="00CE6BBD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8.1. Определить дополнительные возможности по взаимодействию с СОШ.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6BBD" w:rsidRPr="00C857F5" w:rsidRDefault="00CE6BBD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CE6BBD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Ст. восп.</w:t>
            </w:r>
          </w:p>
          <w:p w:rsidR="00CE6BBD" w:rsidRPr="00C857F5" w:rsidRDefault="00CE6BBD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03D9D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C675F" w:rsidRDefault="00DC675F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675F" w:rsidRDefault="00DC675F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C675F" w:rsidRPr="00C857F5" w:rsidRDefault="00DC675F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0F3972" w:rsidRDefault="00003D9D" w:rsidP="00185A64">
      <w:pPr>
        <w:pStyle w:val="a4"/>
        <w:numPr>
          <w:ilvl w:val="0"/>
          <w:numId w:val="7"/>
        </w:numPr>
        <w:shd w:val="clear" w:color="auto" w:fill="FFFFFF"/>
        <w:spacing w:after="0" w:line="293" w:lineRule="atLeast"/>
        <w:textAlignment w:val="baseline"/>
        <w:rPr>
          <w:b/>
          <w:sz w:val="28"/>
          <w:szCs w:val="28"/>
        </w:rPr>
      </w:pPr>
      <w:r w:rsidRPr="000F3972">
        <w:rPr>
          <w:b/>
          <w:sz w:val="28"/>
          <w:szCs w:val="28"/>
          <w:bdr w:val="none" w:sz="0" w:space="0" w:color="auto" w:frame="1"/>
        </w:rPr>
        <w:lastRenderedPageBreak/>
        <w:t>Заключение</w:t>
      </w:r>
      <w:r w:rsidR="00A25FF2" w:rsidRPr="000F3972">
        <w:rPr>
          <w:b/>
          <w:sz w:val="28"/>
          <w:szCs w:val="28"/>
          <w:bdr w:val="none" w:sz="0" w:space="0" w:color="auto" w:frame="1"/>
        </w:rPr>
        <w:t>:</w:t>
      </w:r>
    </w:p>
    <w:p w:rsidR="00003D9D" w:rsidRPr="000F3972" w:rsidRDefault="00003D9D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поставленных задач должна способствовать: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внедрению новых технологий воспитания и обучения детей дошкольного возраста, интегративного взаимодействия всех педагогов ДОУ,  единых интегрированных  планов воспитательно-образовательной работы с детьми ДОУ в соответствии с ФГОС</w:t>
      </w:r>
      <w:r w:rsidR="00E43DEB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снижению детской заболеваемости, повышению сопротивляемости организма, приобщению ребёнка к здоровому образу жизни и овладению разнообразными видами двигательной активности;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обеспечению психофизического благополучия детей в условиях общественного воспитания, социальной адаптации к социуму, социальному партнерству взрослых (родителей и педагогов) и детей;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обеспечению равных возможностей для получения дошкольного образования и при адаптации детей в школе;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совершенствованию форм семейного воспитания детей;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изучению, обобщению и распространению опыта работы педагогов ДОУ по воспитанию и развитию дошкольников;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улучшению материально-технической базы ДОУ, внедрение ИКТ в образовательную практику работы ДОУ;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внедрению разработанных методических рекомендаций для ДОУ по установлению и реализации партнёрских отношений с родителями с целью развития детей дошкольного возраста;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построению единого образовательного пространства ДОУ и семьи, современной развивающей среды детского сада.</w:t>
      </w:r>
    </w:p>
    <w:p w:rsidR="00185A64" w:rsidRPr="000F3972" w:rsidRDefault="00185A64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85A64" w:rsidRPr="000F3972" w:rsidRDefault="00185A64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Предлагаемая</w:t>
      </w:r>
      <w:r w:rsidR="000F3972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«Пр</w:t>
      </w:r>
      <w:r w:rsidR="00F52F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ограмма  развития МКДОУ д/с "Теремок</w:t>
      </w: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" является результатом творческой деятельности коллектива. Идеи, заложенные в программе, появились несколько лет назад, но реальностью становятся только в последние годы. Этому способствуют изменения в образовании. У нас было время для серьёзного обдумывания идей и планов. Это определило  важные особенности программы как реалистичность, целостность, обоснованность. </w:t>
      </w:r>
    </w:p>
    <w:p w:rsidR="00185A64" w:rsidRPr="000F3972" w:rsidRDefault="00185A64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понимаем, что предполагаемая модель развития не является идеальной, мы готовы её совершенствовать и уточнять. Кроме того, судьба программы, степень её реализации во многом  будет определяться субъективными условиями, которые в ближайшее время сложатся вокруг системы образования, а именно в вопросах управления и финансирования.</w:t>
      </w:r>
    </w:p>
    <w:p w:rsidR="00185A64" w:rsidRPr="000F3972" w:rsidRDefault="00185A64" w:rsidP="00185A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46A2F" w:rsidRPr="00F52F3D" w:rsidRDefault="00185A64" w:rsidP="00F52F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185A64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sectPr w:rsidR="00246A2F" w:rsidRPr="00F52F3D" w:rsidSect="00DC675F">
      <w:footerReference w:type="default" r:id="rId9"/>
      <w:pgSz w:w="11906" w:h="16838"/>
      <w:pgMar w:top="709" w:right="850" w:bottom="709" w:left="1276" w:header="708" w:footer="708" w:gutter="0"/>
      <w:pgBorders w:display="firstPage" w:offsetFrom="page">
        <w:top w:val="classicalWave" w:sz="15" w:space="24" w:color="auto"/>
        <w:left w:val="classicalWave" w:sz="15" w:space="24" w:color="auto"/>
        <w:bottom w:val="classicalWave" w:sz="15" w:space="24" w:color="auto"/>
        <w:right w:val="classicalWave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F3B" w:rsidRDefault="00044F3B" w:rsidP="00F52F3D">
      <w:pPr>
        <w:spacing w:after="0" w:line="240" w:lineRule="auto"/>
      </w:pPr>
      <w:r>
        <w:separator/>
      </w:r>
    </w:p>
  </w:endnote>
  <w:endnote w:type="continuationSeparator" w:id="0">
    <w:p w:rsidR="00044F3B" w:rsidRDefault="00044F3B" w:rsidP="00F52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7575"/>
      <w:docPartObj>
        <w:docPartGallery w:val="Page Numbers (Bottom of Page)"/>
        <w:docPartUnique/>
      </w:docPartObj>
    </w:sdtPr>
    <w:sdtContent>
      <w:p w:rsidR="00CE011A" w:rsidRDefault="005B3A99">
        <w:pPr>
          <w:pStyle w:val="ae"/>
          <w:jc w:val="right"/>
        </w:pPr>
        <w:fldSimple w:instr=" PAGE   \* MERGEFORMAT ">
          <w:r w:rsidR="007F5C9E">
            <w:rPr>
              <w:noProof/>
            </w:rPr>
            <w:t>1</w:t>
          </w:r>
        </w:fldSimple>
      </w:p>
    </w:sdtContent>
  </w:sdt>
  <w:p w:rsidR="00CE011A" w:rsidRDefault="00CE011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F3B" w:rsidRDefault="00044F3B" w:rsidP="00F52F3D">
      <w:pPr>
        <w:spacing w:after="0" w:line="240" w:lineRule="auto"/>
      </w:pPr>
      <w:r>
        <w:separator/>
      </w:r>
    </w:p>
  </w:footnote>
  <w:footnote w:type="continuationSeparator" w:id="0">
    <w:p w:rsidR="00044F3B" w:rsidRDefault="00044F3B" w:rsidP="00F52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057B"/>
    <w:multiLevelType w:val="multilevel"/>
    <w:tmpl w:val="F91E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42F2C"/>
    <w:multiLevelType w:val="hybridMultilevel"/>
    <w:tmpl w:val="9EE0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B7C01"/>
    <w:multiLevelType w:val="multilevel"/>
    <w:tmpl w:val="FC087FF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2160"/>
      </w:pPr>
      <w:rPr>
        <w:rFonts w:hint="default"/>
      </w:rPr>
    </w:lvl>
  </w:abstractNum>
  <w:abstractNum w:abstractNumId="3">
    <w:nsid w:val="39F47F69"/>
    <w:multiLevelType w:val="multilevel"/>
    <w:tmpl w:val="5C70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C43930"/>
    <w:multiLevelType w:val="multilevel"/>
    <w:tmpl w:val="20E8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333C62"/>
    <w:multiLevelType w:val="multilevel"/>
    <w:tmpl w:val="8DC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6263C0"/>
    <w:multiLevelType w:val="hybridMultilevel"/>
    <w:tmpl w:val="F042A2AA"/>
    <w:lvl w:ilvl="0" w:tplc="3760BE1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4E0267A6"/>
    <w:multiLevelType w:val="hybridMultilevel"/>
    <w:tmpl w:val="357A1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C8580F"/>
    <w:multiLevelType w:val="multilevel"/>
    <w:tmpl w:val="20E8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8658DE"/>
    <w:multiLevelType w:val="multilevel"/>
    <w:tmpl w:val="E5E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350A91"/>
    <w:multiLevelType w:val="multilevel"/>
    <w:tmpl w:val="AC1C4282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1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D9D"/>
    <w:rsid w:val="0000199A"/>
    <w:rsid w:val="00003D9D"/>
    <w:rsid w:val="00016E35"/>
    <w:rsid w:val="000363FF"/>
    <w:rsid w:val="00044F3B"/>
    <w:rsid w:val="000752C0"/>
    <w:rsid w:val="00085DA7"/>
    <w:rsid w:val="000A6AFE"/>
    <w:rsid w:val="000F3972"/>
    <w:rsid w:val="000F5223"/>
    <w:rsid w:val="00103E42"/>
    <w:rsid w:val="0011215F"/>
    <w:rsid w:val="00121EEC"/>
    <w:rsid w:val="0015143B"/>
    <w:rsid w:val="00154BDD"/>
    <w:rsid w:val="00185A64"/>
    <w:rsid w:val="001B298B"/>
    <w:rsid w:val="00217C23"/>
    <w:rsid w:val="00240AA7"/>
    <w:rsid w:val="00242B87"/>
    <w:rsid w:val="00246A2F"/>
    <w:rsid w:val="00264A46"/>
    <w:rsid w:val="00267FB8"/>
    <w:rsid w:val="00275293"/>
    <w:rsid w:val="002A1105"/>
    <w:rsid w:val="002B35B7"/>
    <w:rsid w:val="002E102E"/>
    <w:rsid w:val="002F36D8"/>
    <w:rsid w:val="00326332"/>
    <w:rsid w:val="003565DC"/>
    <w:rsid w:val="003A1F13"/>
    <w:rsid w:val="003B6806"/>
    <w:rsid w:val="003B7E00"/>
    <w:rsid w:val="003C0028"/>
    <w:rsid w:val="003D044A"/>
    <w:rsid w:val="003D2C10"/>
    <w:rsid w:val="003E6EB9"/>
    <w:rsid w:val="003F26B3"/>
    <w:rsid w:val="004074C7"/>
    <w:rsid w:val="00411B2C"/>
    <w:rsid w:val="0042707D"/>
    <w:rsid w:val="004345E3"/>
    <w:rsid w:val="004348ED"/>
    <w:rsid w:val="0043640C"/>
    <w:rsid w:val="00446A21"/>
    <w:rsid w:val="00465F5B"/>
    <w:rsid w:val="00491DB5"/>
    <w:rsid w:val="00493904"/>
    <w:rsid w:val="00495252"/>
    <w:rsid w:val="004B0822"/>
    <w:rsid w:val="004B51A9"/>
    <w:rsid w:val="004F3D42"/>
    <w:rsid w:val="005143C2"/>
    <w:rsid w:val="005238C6"/>
    <w:rsid w:val="00547C84"/>
    <w:rsid w:val="0055652F"/>
    <w:rsid w:val="00561D99"/>
    <w:rsid w:val="0057228B"/>
    <w:rsid w:val="005B3A99"/>
    <w:rsid w:val="005E3E55"/>
    <w:rsid w:val="00620688"/>
    <w:rsid w:val="00627D40"/>
    <w:rsid w:val="00631C09"/>
    <w:rsid w:val="00635FCD"/>
    <w:rsid w:val="00636FAF"/>
    <w:rsid w:val="00664F9F"/>
    <w:rsid w:val="0067132C"/>
    <w:rsid w:val="00687988"/>
    <w:rsid w:val="006C1D9C"/>
    <w:rsid w:val="006E1E2A"/>
    <w:rsid w:val="006E64B5"/>
    <w:rsid w:val="006F07FB"/>
    <w:rsid w:val="006F6CF2"/>
    <w:rsid w:val="00713187"/>
    <w:rsid w:val="007321B3"/>
    <w:rsid w:val="00754F5E"/>
    <w:rsid w:val="00767828"/>
    <w:rsid w:val="00795C39"/>
    <w:rsid w:val="007A0DA7"/>
    <w:rsid w:val="007A6FC4"/>
    <w:rsid w:val="007C57B3"/>
    <w:rsid w:val="007F344E"/>
    <w:rsid w:val="007F5C9E"/>
    <w:rsid w:val="00803F90"/>
    <w:rsid w:val="00810CA0"/>
    <w:rsid w:val="00816662"/>
    <w:rsid w:val="00822C74"/>
    <w:rsid w:val="00831774"/>
    <w:rsid w:val="00890F09"/>
    <w:rsid w:val="00892213"/>
    <w:rsid w:val="008A06E4"/>
    <w:rsid w:val="008A1ED0"/>
    <w:rsid w:val="008E36CF"/>
    <w:rsid w:val="008F07B1"/>
    <w:rsid w:val="008F23D7"/>
    <w:rsid w:val="00901D45"/>
    <w:rsid w:val="0091469B"/>
    <w:rsid w:val="00917693"/>
    <w:rsid w:val="00950A05"/>
    <w:rsid w:val="00981A05"/>
    <w:rsid w:val="00984B37"/>
    <w:rsid w:val="00993979"/>
    <w:rsid w:val="00995023"/>
    <w:rsid w:val="009A0BA7"/>
    <w:rsid w:val="009C2264"/>
    <w:rsid w:val="009E4855"/>
    <w:rsid w:val="009E5DD7"/>
    <w:rsid w:val="009E6F73"/>
    <w:rsid w:val="00A20794"/>
    <w:rsid w:val="00A21597"/>
    <w:rsid w:val="00A25FF2"/>
    <w:rsid w:val="00A37793"/>
    <w:rsid w:val="00A44496"/>
    <w:rsid w:val="00A64252"/>
    <w:rsid w:val="00A733DE"/>
    <w:rsid w:val="00AA5416"/>
    <w:rsid w:val="00AC7E72"/>
    <w:rsid w:val="00AD5212"/>
    <w:rsid w:val="00AF292C"/>
    <w:rsid w:val="00B0431D"/>
    <w:rsid w:val="00B044CB"/>
    <w:rsid w:val="00B54987"/>
    <w:rsid w:val="00B9006D"/>
    <w:rsid w:val="00B92E34"/>
    <w:rsid w:val="00BA6CF8"/>
    <w:rsid w:val="00BB64D2"/>
    <w:rsid w:val="00BB671F"/>
    <w:rsid w:val="00BE4F50"/>
    <w:rsid w:val="00BF7DD1"/>
    <w:rsid w:val="00C00A3F"/>
    <w:rsid w:val="00C01022"/>
    <w:rsid w:val="00C11C1A"/>
    <w:rsid w:val="00C16E39"/>
    <w:rsid w:val="00C261B7"/>
    <w:rsid w:val="00C375E3"/>
    <w:rsid w:val="00C56788"/>
    <w:rsid w:val="00C60E46"/>
    <w:rsid w:val="00C62A76"/>
    <w:rsid w:val="00C62D2F"/>
    <w:rsid w:val="00C65937"/>
    <w:rsid w:val="00C6694B"/>
    <w:rsid w:val="00C857F5"/>
    <w:rsid w:val="00C863D1"/>
    <w:rsid w:val="00CA038E"/>
    <w:rsid w:val="00CD2120"/>
    <w:rsid w:val="00CD6B70"/>
    <w:rsid w:val="00CE011A"/>
    <w:rsid w:val="00CE6BBD"/>
    <w:rsid w:val="00CF200D"/>
    <w:rsid w:val="00D13ED0"/>
    <w:rsid w:val="00D144E0"/>
    <w:rsid w:val="00D23103"/>
    <w:rsid w:val="00D32691"/>
    <w:rsid w:val="00D637D7"/>
    <w:rsid w:val="00D63CBE"/>
    <w:rsid w:val="00D819D8"/>
    <w:rsid w:val="00D83C13"/>
    <w:rsid w:val="00D871DC"/>
    <w:rsid w:val="00DC00CD"/>
    <w:rsid w:val="00DC675F"/>
    <w:rsid w:val="00DD1A37"/>
    <w:rsid w:val="00DE26B8"/>
    <w:rsid w:val="00DF34E9"/>
    <w:rsid w:val="00E0442C"/>
    <w:rsid w:val="00E31AFF"/>
    <w:rsid w:val="00E43DEB"/>
    <w:rsid w:val="00E6007F"/>
    <w:rsid w:val="00E905FD"/>
    <w:rsid w:val="00E951CB"/>
    <w:rsid w:val="00EA6F5F"/>
    <w:rsid w:val="00EC147E"/>
    <w:rsid w:val="00ED3560"/>
    <w:rsid w:val="00F446E6"/>
    <w:rsid w:val="00F45310"/>
    <w:rsid w:val="00F52F3D"/>
    <w:rsid w:val="00F81B58"/>
    <w:rsid w:val="00FB4736"/>
    <w:rsid w:val="00FC5FB8"/>
    <w:rsid w:val="00FE1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94"/>
  </w:style>
  <w:style w:type="paragraph" w:styleId="2">
    <w:name w:val="heading 2"/>
    <w:basedOn w:val="a"/>
    <w:next w:val="a"/>
    <w:link w:val="20"/>
    <w:semiHidden/>
    <w:unhideWhenUsed/>
    <w:qFormat/>
    <w:rsid w:val="00491DB5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3D9D"/>
  </w:style>
  <w:style w:type="character" w:styleId="a3">
    <w:name w:val="Strong"/>
    <w:basedOn w:val="a0"/>
    <w:uiPriority w:val="22"/>
    <w:qFormat/>
    <w:rsid w:val="00003D9D"/>
    <w:rPr>
      <w:b/>
      <w:bCs/>
    </w:rPr>
  </w:style>
  <w:style w:type="paragraph" w:styleId="a4">
    <w:name w:val="List Paragraph"/>
    <w:basedOn w:val="a"/>
    <w:uiPriority w:val="34"/>
    <w:qFormat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03D9D"/>
    <w:rPr>
      <w:i/>
      <w:iCs/>
    </w:rPr>
  </w:style>
  <w:style w:type="character" w:styleId="a6">
    <w:name w:val="Hyperlink"/>
    <w:basedOn w:val="a0"/>
    <w:uiPriority w:val="99"/>
    <w:semiHidden/>
    <w:unhideWhenUsed/>
    <w:rsid w:val="00003D9D"/>
    <w:rPr>
      <w:color w:val="0000FF"/>
      <w:u w:val="single"/>
    </w:rPr>
  </w:style>
  <w:style w:type="character" w:customStyle="1" w:styleId="c33">
    <w:name w:val="c33"/>
    <w:basedOn w:val="a0"/>
    <w:rsid w:val="00003D9D"/>
  </w:style>
  <w:style w:type="paragraph" w:customStyle="1" w:styleId="c3">
    <w:name w:val="c3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3D9D"/>
  </w:style>
  <w:style w:type="paragraph" w:styleId="a7">
    <w:name w:val="Normal (Web)"/>
    <w:basedOn w:val="a"/>
    <w:uiPriority w:val="99"/>
    <w:semiHidden/>
    <w:unhideWhenUsed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03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lumn">
    <w:name w:val="textcolumn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91DB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44CB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F5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52F3D"/>
  </w:style>
  <w:style w:type="paragraph" w:styleId="ae">
    <w:name w:val="footer"/>
    <w:basedOn w:val="a"/>
    <w:link w:val="af"/>
    <w:uiPriority w:val="99"/>
    <w:unhideWhenUsed/>
    <w:rsid w:val="00F5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52F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94"/>
  </w:style>
  <w:style w:type="paragraph" w:styleId="2">
    <w:name w:val="heading 2"/>
    <w:basedOn w:val="a"/>
    <w:next w:val="a"/>
    <w:link w:val="20"/>
    <w:semiHidden/>
    <w:unhideWhenUsed/>
    <w:qFormat/>
    <w:rsid w:val="00491DB5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3D9D"/>
  </w:style>
  <w:style w:type="character" w:styleId="a3">
    <w:name w:val="Strong"/>
    <w:basedOn w:val="a0"/>
    <w:uiPriority w:val="22"/>
    <w:qFormat/>
    <w:rsid w:val="00003D9D"/>
    <w:rPr>
      <w:b/>
      <w:bCs/>
    </w:rPr>
  </w:style>
  <w:style w:type="paragraph" w:styleId="a4">
    <w:name w:val="List Paragraph"/>
    <w:basedOn w:val="a"/>
    <w:uiPriority w:val="34"/>
    <w:qFormat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03D9D"/>
    <w:rPr>
      <w:i/>
      <w:iCs/>
    </w:rPr>
  </w:style>
  <w:style w:type="character" w:styleId="a6">
    <w:name w:val="Hyperlink"/>
    <w:basedOn w:val="a0"/>
    <w:uiPriority w:val="99"/>
    <w:semiHidden/>
    <w:unhideWhenUsed/>
    <w:rsid w:val="00003D9D"/>
    <w:rPr>
      <w:color w:val="0000FF"/>
      <w:u w:val="single"/>
    </w:rPr>
  </w:style>
  <w:style w:type="character" w:customStyle="1" w:styleId="c33">
    <w:name w:val="c33"/>
    <w:basedOn w:val="a0"/>
    <w:rsid w:val="00003D9D"/>
  </w:style>
  <w:style w:type="paragraph" w:customStyle="1" w:styleId="c3">
    <w:name w:val="c3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3D9D"/>
  </w:style>
  <w:style w:type="paragraph" w:styleId="a7">
    <w:name w:val="Normal (Web)"/>
    <w:basedOn w:val="a"/>
    <w:uiPriority w:val="99"/>
    <w:semiHidden/>
    <w:unhideWhenUsed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03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lumn">
    <w:name w:val="textcolumn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91DB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4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A6DE8-C973-46C1-84BB-D9219EE3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3237</TotalTime>
  <Pages>25</Pages>
  <Words>6625</Words>
  <Characters>37763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61</cp:revision>
  <cp:lastPrinted>2018-03-29T08:11:00Z</cp:lastPrinted>
  <dcterms:created xsi:type="dcterms:W3CDTF">2014-11-25T05:26:00Z</dcterms:created>
  <dcterms:modified xsi:type="dcterms:W3CDTF">2019-11-05T12:46:00Z</dcterms:modified>
</cp:coreProperties>
</file>